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E1" w:rsidRDefault="00CE43E1" w:rsidP="00DF6647">
      <w:pPr>
        <w:jc w:val="center"/>
        <w:rPr>
          <w:rFonts w:ascii="Tahoma" w:hAnsi="Tahoma" w:cs="Tahoma"/>
          <w:b/>
          <w:bCs/>
          <w:sz w:val="36"/>
          <w:szCs w:val="36"/>
          <w:lang w:bidi="th-TH"/>
        </w:rPr>
      </w:pPr>
    </w:p>
    <w:p w:rsidR="00DF6647" w:rsidRPr="007F5681" w:rsidRDefault="005402A9" w:rsidP="00DF6647">
      <w:pPr>
        <w:jc w:val="center"/>
        <w:rPr>
          <w:rFonts w:ascii="Tahoma" w:hAnsi="Tahoma" w:cs="Tahoma"/>
          <w:b/>
          <w:bCs/>
          <w:sz w:val="36"/>
          <w:szCs w:val="36"/>
          <w:lang w:bidi="th-TH"/>
        </w:rPr>
      </w:pPr>
      <w:r>
        <w:rPr>
          <w:rFonts w:ascii="Tahoma" w:hAnsi="Tahoma" w:cs="Tahoma"/>
          <w:b/>
          <w:bCs/>
          <w:sz w:val="36"/>
          <w:szCs w:val="36"/>
          <w:cs/>
          <w:lang w:bidi="th-TH"/>
        </w:rPr>
        <w:t>ข้อตกลง</w:t>
      </w:r>
      <w:r>
        <w:rPr>
          <w:rFonts w:ascii="Tahoma" w:hAnsi="Tahoma" w:cs="Tahoma" w:hint="cs"/>
          <w:b/>
          <w:bCs/>
          <w:sz w:val="36"/>
          <w:szCs w:val="36"/>
          <w:cs/>
          <w:lang w:bidi="th-TH"/>
        </w:rPr>
        <w:t>ราย</w:t>
      </w:r>
      <w:r w:rsidR="00EC36DA" w:rsidRPr="007F5681">
        <w:rPr>
          <w:rFonts w:ascii="Tahoma" w:hAnsi="Tahoma" w:cs="Tahoma"/>
          <w:b/>
          <w:bCs/>
          <w:sz w:val="36"/>
          <w:szCs w:val="36"/>
          <w:cs/>
          <w:lang w:bidi="th-TH"/>
        </w:rPr>
        <w:t xml:space="preserve">วิชา </w:t>
      </w:r>
      <w:r w:rsidR="00FE384F">
        <w:rPr>
          <w:rFonts w:ascii="Tahoma" w:hAnsi="Tahoma" w:cs="Tahoma"/>
          <w:b/>
          <w:bCs/>
          <w:sz w:val="36"/>
          <w:szCs w:val="36"/>
          <w:lang w:bidi="th-TH"/>
        </w:rPr>
        <w:t>20</w:t>
      </w:r>
      <w:r w:rsidR="00FE384F">
        <w:rPr>
          <w:rFonts w:ascii="Tahoma" w:hAnsi="Tahoma" w:cs="Tahoma" w:hint="cs"/>
          <w:b/>
          <w:bCs/>
          <w:sz w:val="36"/>
          <w:szCs w:val="36"/>
          <w:cs/>
          <w:lang w:bidi="th-TH"/>
        </w:rPr>
        <w:t>1</w:t>
      </w:r>
      <w:r w:rsidR="00FE384F">
        <w:rPr>
          <w:rFonts w:ascii="Tahoma" w:hAnsi="Tahoma" w:cs="Tahoma"/>
          <w:b/>
          <w:bCs/>
          <w:sz w:val="36"/>
          <w:szCs w:val="36"/>
          <w:lang w:bidi="th-TH"/>
        </w:rPr>
        <w:t>117</w:t>
      </w:r>
    </w:p>
    <w:p w:rsidR="00EC36DA" w:rsidRPr="00341AE3" w:rsidRDefault="00FC35B1" w:rsidP="005B6C72">
      <w:pPr>
        <w:jc w:val="center"/>
        <w:rPr>
          <w:rFonts w:ascii="Tahoma" w:hAnsi="Tahoma" w:cs="Tahoma"/>
          <w:sz w:val="32"/>
          <w:szCs w:val="32"/>
          <w:lang w:bidi="th-TH"/>
        </w:rPr>
      </w:pPr>
      <w:r w:rsidRPr="00341AE3">
        <w:rPr>
          <w:rFonts w:ascii="Tahoma" w:hAnsi="Tahoma" w:cs="Tahoma" w:hint="cs"/>
          <w:sz w:val="32"/>
          <w:szCs w:val="32"/>
          <w:cs/>
          <w:lang w:bidi="th-TH"/>
        </w:rPr>
        <w:t xml:space="preserve">ภาคเรียนที่ </w:t>
      </w:r>
      <w:r w:rsidR="006077FF">
        <w:rPr>
          <w:rFonts w:ascii="Tahoma" w:hAnsi="Tahoma" w:cs="Tahoma"/>
          <w:sz w:val="32"/>
          <w:szCs w:val="32"/>
          <w:lang w:bidi="th-TH"/>
        </w:rPr>
        <w:t>2</w:t>
      </w:r>
      <w:r w:rsidR="005B6C72" w:rsidRPr="00341AE3">
        <w:rPr>
          <w:rFonts w:ascii="Tahoma" w:hAnsi="Tahoma" w:cs="Tahoma"/>
          <w:sz w:val="32"/>
          <w:szCs w:val="32"/>
          <w:lang w:bidi="th-TH"/>
        </w:rPr>
        <w:t xml:space="preserve"> </w:t>
      </w:r>
      <w:r w:rsidR="005B6C72" w:rsidRPr="00341AE3">
        <w:rPr>
          <w:rFonts w:ascii="Tahoma" w:hAnsi="Tahoma" w:cs="Tahoma" w:hint="cs"/>
          <w:sz w:val="32"/>
          <w:szCs w:val="32"/>
          <w:cs/>
          <w:lang w:bidi="th-TH"/>
        </w:rPr>
        <w:t xml:space="preserve">ปีการศึกษา </w:t>
      </w:r>
      <w:r w:rsidR="008B2A0B">
        <w:rPr>
          <w:rFonts w:ascii="Tahoma" w:hAnsi="Tahoma" w:cs="Tahoma"/>
          <w:sz w:val="32"/>
          <w:szCs w:val="32"/>
          <w:lang w:bidi="th-TH"/>
        </w:rPr>
        <w:t>2563</w:t>
      </w:r>
    </w:p>
    <w:p w:rsidR="0068275A" w:rsidRPr="00F2735A" w:rsidRDefault="0068275A" w:rsidP="00EC36DA">
      <w:pPr>
        <w:rPr>
          <w:rFonts w:ascii="Tahoma" w:hAnsi="Tahoma" w:cs="Tahoma"/>
          <w:b/>
          <w:bCs/>
          <w:lang w:bidi="th-TH"/>
        </w:rPr>
      </w:pPr>
    </w:p>
    <w:p w:rsidR="006F1A8A" w:rsidRDefault="00DF6647" w:rsidP="006F1A8A">
      <w:pPr>
        <w:rPr>
          <w:rFonts w:ascii="Tahoma" w:hAnsi="Tahoma" w:cs="Tahoma"/>
          <w:lang w:bidi="th-TH"/>
        </w:rPr>
      </w:pPr>
      <w:r w:rsidRPr="00DF6647">
        <w:rPr>
          <w:rFonts w:ascii="Tahoma" w:hAnsi="Tahoma" w:cs="Tahoma" w:hint="cs"/>
          <w:b/>
          <w:bCs/>
          <w:cs/>
          <w:lang w:bidi="th-TH"/>
        </w:rPr>
        <w:t>ชื่อกระบวนวิชา</w:t>
      </w:r>
      <w:r w:rsidRPr="00DF6647">
        <w:rPr>
          <w:rFonts w:ascii="Tahoma" w:hAnsi="Tahoma" w:cs="Tahoma"/>
          <w:b/>
          <w:bCs/>
          <w:lang w:bidi="th-TH"/>
        </w:rPr>
        <w:t xml:space="preserve">: </w:t>
      </w:r>
      <w:r w:rsidR="00FE384F">
        <w:rPr>
          <w:rFonts w:ascii="Tahoma" w:hAnsi="Tahoma" w:cs="Tahoma"/>
          <w:lang w:bidi="th-TH"/>
        </w:rPr>
        <w:t>201117</w:t>
      </w:r>
      <w:r w:rsidR="004E330C">
        <w:rPr>
          <w:rFonts w:ascii="Tahoma" w:hAnsi="Tahoma" w:cs="Tahoma"/>
          <w:lang w:bidi="th-TH"/>
        </w:rPr>
        <w:t xml:space="preserve"> </w:t>
      </w:r>
      <w:r w:rsidR="00FE384F" w:rsidRPr="00FE384F">
        <w:rPr>
          <w:rFonts w:ascii="Tahoma" w:hAnsi="Tahoma" w:cs="Tahoma"/>
          <w:lang w:bidi="th-TH"/>
        </w:rPr>
        <w:t>M</w:t>
      </w:r>
      <w:r w:rsidR="00FE384F">
        <w:rPr>
          <w:rFonts w:ascii="Tahoma" w:hAnsi="Tahoma" w:cs="Tahoma"/>
          <w:lang w:bidi="th-TH"/>
        </w:rPr>
        <w:t xml:space="preserve">athematics and Science in Civilization </w:t>
      </w:r>
    </w:p>
    <w:p w:rsidR="00B037A5" w:rsidRPr="006F1A8A" w:rsidRDefault="006F1A8A" w:rsidP="006F1A8A">
      <w:pPr>
        <w:ind w:left="2160"/>
        <w:rPr>
          <w:rFonts w:ascii="Tahoma" w:hAnsi="Tahoma" w:cs="Tahoma"/>
          <w:lang w:bidi="th-TH"/>
        </w:rPr>
      </w:pPr>
      <w:r>
        <w:rPr>
          <w:rFonts w:ascii="Tahoma" w:hAnsi="Tahoma" w:cs="Tahoma"/>
          <w:lang w:bidi="th-TH"/>
        </w:rPr>
        <w:t xml:space="preserve">      </w:t>
      </w:r>
      <w:r w:rsidR="004E330C" w:rsidRPr="006F1A8A">
        <w:rPr>
          <w:rFonts w:ascii="Tahoma" w:hAnsi="Tahoma" w:cs="Tahoma" w:hint="cs"/>
          <w:cs/>
          <w:lang w:bidi="th-TH"/>
        </w:rPr>
        <w:t>(</w:t>
      </w:r>
      <w:r w:rsidR="00FE384F" w:rsidRPr="006F1A8A">
        <w:rPr>
          <w:rFonts w:ascii="Tahoma" w:hAnsi="Tahoma" w:cs="Tahoma" w:hint="cs"/>
          <w:cs/>
          <w:lang w:bidi="th-TH"/>
        </w:rPr>
        <w:t>คณิตศาสตร์และวิทยาศาสตร์กับอา</w:t>
      </w:r>
      <w:proofErr w:type="spellStart"/>
      <w:r w:rsidR="00FE384F" w:rsidRPr="006F1A8A">
        <w:rPr>
          <w:rFonts w:ascii="Tahoma" w:hAnsi="Tahoma" w:cs="Tahoma" w:hint="cs"/>
          <w:cs/>
          <w:lang w:bidi="th-TH"/>
        </w:rPr>
        <w:t>รย</w:t>
      </w:r>
      <w:proofErr w:type="spellEnd"/>
      <w:r w:rsidR="00FE384F" w:rsidRPr="006F1A8A">
        <w:rPr>
          <w:rFonts w:ascii="Tahoma" w:hAnsi="Tahoma" w:cs="Tahoma" w:hint="cs"/>
          <w:cs/>
          <w:lang w:bidi="th-TH"/>
        </w:rPr>
        <w:t>ธรรม</w:t>
      </w:r>
      <w:r w:rsidR="004E330C" w:rsidRPr="006F1A8A">
        <w:rPr>
          <w:rFonts w:ascii="Tahoma" w:hAnsi="Tahoma" w:cs="Tahoma" w:hint="cs"/>
          <w:cs/>
          <w:lang w:bidi="th-TH"/>
        </w:rPr>
        <w:t>)</w:t>
      </w:r>
    </w:p>
    <w:p w:rsidR="00971EF1" w:rsidRPr="00F2735A" w:rsidRDefault="00971EF1" w:rsidP="00EC36DA">
      <w:pPr>
        <w:rPr>
          <w:rFonts w:ascii="Tahoma" w:hAnsi="Tahoma" w:cs="Tahoma"/>
          <w:b/>
          <w:bCs/>
          <w:sz w:val="16"/>
          <w:szCs w:val="16"/>
          <w:lang w:bidi="th-TH"/>
        </w:rPr>
      </w:pPr>
    </w:p>
    <w:p w:rsidR="00EC36DA" w:rsidRPr="00B037A5" w:rsidRDefault="00EC36DA" w:rsidP="00EC36DA">
      <w:pPr>
        <w:rPr>
          <w:rFonts w:ascii="Tahoma" w:hAnsi="Tahoma" w:cs="Tahoma"/>
          <w:cs/>
          <w:lang w:bidi="th-TH"/>
        </w:rPr>
      </w:pPr>
      <w:r w:rsidRPr="00B037A5">
        <w:rPr>
          <w:rFonts w:ascii="Tahoma" w:hAnsi="Tahoma" w:cs="Tahoma"/>
          <w:b/>
          <w:bCs/>
          <w:cs/>
          <w:lang w:bidi="th-TH"/>
        </w:rPr>
        <w:t>ผู้สอน</w:t>
      </w:r>
      <w:r w:rsidRPr="00B037A5">
        <w:rPr>
          <w:rFonts w:ascii="Tahoma" w:hAnsi="Tahoma" w:cs="Tahoma"/>
          <w:b/>
          <w:bCs/>
          <w:lang w:bidi="th-TH"/>
        </w:rPr>
        <w:t>:</w:t>
      </w:r>
      <w:r w:rsidRPr="00B037A5">
        <w:rPr>
          <w:rFonts w:ascii="Tahoma" w:hAnsi="Tahoma" w:cs="Tahoma"/>
          <w:lang w:bidi="th-TH"/>
        </w:rPr>
        <w:t xml:space="preserve"> </w:t>
      </w:r>
      <w:r w:rsidR="004A3EFC">
        <w:rPr>
          <w:rFonts w:ascii="Tahoma" w:hAnsi="Tahoma" w:cs="Tahoma"/>
          <w:cs/>
          <w:lang w:bidi="th-TH"/>
        </w:rPr>
        <w:tab/>
      </w:r>
      <w:r w:rsidR="00EC01EB">
        <w:rPr>
          <w:rFonts w:ascii="Tahoma" w:hAnsi="Tahoma" w:cs="Tahoma"/>
          <w:lang w:bidi="th-TH"/>
        </w:rPr>
        <w:t xml:space="preserve">  </w:t>
      </w:r>
      <w:r w:rsidR="002306E2">
        <w:rPr>
          <w:rFonts w:ascii="Tahoma" w:hAnsi="Tahoma" w:cs="Tahoma" w:hint="cs"/>
          <w:cs/>
          <w:lang w:bidi="th-TH"/>
        </w:rPr>
        <w:t>ผศ</w:t>
      </w:r>
      <w:r w:rsidR="004A3EFC">
        <w:rPr>
          <w:rFonts w:ascii="Tahoma" w:hAnsi="Tahoma" w:cs="Tahoma" w:hint="cs"/>
          <w:cs/>
          <w:lang w:bidi="th-TH"/>
        </w:rPr>
        <w:t>.ดร.</w:t>
      </w:r>
      <w:r w:rsidR="002306E2">
        <w:rPr>
          <w:rFonts w:ascii="Tahoma" w:hAnsi="Tahoma" w:cs="Tahoma" w:hint="cs"/>
          <w:cs/>
          <w:lang w:bidi="th-TH"/>
        </w:rPr>
        <w:t xml:space="preserve"> </w:t>
      </w:r>
      <w:r w:rsidRPr="00B037A5">
        <w:rPr>
          <w:rFonts w:ascii="Tahoma" w:hAnsi="Tahoma" w:cs="Tahoma"/>
          <w:cs/>
          <w:lang w:bidi="th-TH"/>
        </w:rPr>
        <w:t>อติชาต เกตตะพันธุ์</w:t>
      </w:r>
      <w:r w:rsidR="004A3EFC">
        <w:rPr>
          <w:rFonts w:ascii="Tahoma" w:hAnsi="Tahoma" w:cs="Tahoma"/>
          <w:lang w:bidi="th-TH"/>
        </w:rPr>
        <w:tab/>
      </w:r>
      <w:r w:rsidR="004A3EFC">
        <w:rPr>
          <w:rFonts w:ascii="Tahoma" w:hAnsi="Tahoma" w:cs="Tahoma"/>
          <w:lang w:bidi="th-TH"/>
        </w:rPr>
        <w:tab/>
      </w:r>
      <w:r w:rsidR="004A3EFC" w:rsidRPr="00B037A5">
        <w:rPr>
          <w:rFonts w:ascii="Tahoma" w:hAnsi="Tahoma" w:cs="Tahoma"/>
          <w:b/>
          <w:bCs/>
          <w:cs/>
          <w:lang w:bidi="th-TH"/>
        </w:rPr>
        <w:t>ผู้สอน</w:t>
      </w:r>
      <w:r w:rsidR="004A3EFC" w:rsidRPr="00B037A5">
        <w:rPr>
          <w:rFonts w:ascii="Tahoma" w:hAnsi="Tahoma" w:cs="Tahoma"/>
          <w:b/>
          <w:bCs/>
          <w:lang w:bidi="th-TH"/>
        </w:rPr>
        <w:t>:</w:t>
      </w:r>
      <w:r w:rsidR="004A3EFC" w:rsidRPr="00B037A5">
        <w:rPr>
          <w:rFonts w:ascii="Tahoma" w:hAnsi="Tahoma" w:cs="Tahoma"/>
          <w:lang w:bidi="th-TH"/>
        </w:rPr>
        <w:t xml:space="preserve"> </w:t>
      </w:r>
      <w:r w:rsidR="009B1726">
        <w:rPr>
          <w:rFonts w:ascii="Tahoma" w:hAnsi="Tahoma" w:cs="Tahoma" w:hint="cs"/>
          <w:cs/>
          <w:lang w:bidi="th-TH"/>
        </w:rPr>
        <w:t xml:space="preserve">      </w:t>
      </w:r>
      <w:r w:rsidR="002306E2">
        <w:rPr>
          <w:rFonts w:ascii="Tahoma" w:hAnsi="Tahoma" w:cs="Tahoma" w:hint="cs"/>
          <w:cs/>
          <w:lang w:bidi="th-TH"/>
        </w:rPr>
        <w:t>ผศ</w:t>
      </w:r>
      <w:r w:rsidR="009B1726" w:rsidRPr="009B1726">
        <w:rPr>
          <w:rFonts w:ascii="Tahoma" w:hAnsi="Tahoma" w:cs="Tahoma"/>
          <w:cs/>
          <w:lang w:bidi="th-TH"/>
        </w:rPr>
        <w:t>.</w:t>
      </w:r>
      <w:r w:rsidR="009B1726" w:rsidRPr="009B1726">
        <w:rPr>
          <w:rFonts w:ascii="Tahoma" w:hAnsi="Tahoma" w:cs="Tahoma" w:hint="cs"/>
          <w:cs/>
          <w:lang w:bidi="th-TH"/>
        </w:rPr>
        <w:t>ดร</w:t>
      </w:r>
      <w:r w:rsidR="009B1726" w:rsidRPr="009B1726">
        <w:rPr>
          <w:rFonts w:ascii="Tahoma" w:hAnsi="Tahoma" w:cs="Tahoma"/>
          <w:cs/>
          <w:lang w:bidi="th-TH"/>
        </w:rPr>
        <w:t>.</w:t>
      </w:r>
      <w:r w:rsidR="002306E2">
        <w:rPr>
          <w:rFonts w:ascii="Tahoma" w:hAnsi="Tahoma" w:cs="Tahoma" w:hint="cs"/>
          <w:cs/>
          <w:lang w:bidi="th-TH"/>
        </w:rPr>
        <w:t xml:space="preserve"> </w:t>
      </w:r>
      <w:r w:rsidR="009B1726" w:rsidRPr="009B1726">
        <w:rPr>
          <w:rFonts w:ascii="Tahoma" w:hAnsi="Tahoma" w:cs="Tahoma" w:hint="cs"/>
          <w:cs/>
          <w:lang w:bidi="th-TH"/>
        </w:rPr>
        <w:t>คมสันติ</w:t>
      </w:r>
      <w:r w:rsidR="009B1726" w:rsidRPr="009B1726">
        <w:rPr>
          <w:rFonts w:ascii="Tahoma" w:hAnsi="Tahoma" w:cs="Tahoma"/>
          <w:cs/>
          <w:lang w:bidi="th-TH"/>
        </w:rPr>
        <w:t xml:space="preserve"> </w:t>
      </w:r>
      <w:r w:rsidR="009B1726" w:rsidRPr="009B1726">
        <w:rPr>
          <w:rFonts w:ascii="Tahoma" w:hAnsi="Tahoma" w:cs="Tahoma" w:hint="cs"/>
          <w:cs/>
          <w:lang w:bidi="th-TH"/>
        </w:rPr>
        <w:t>โชคถวาย</w:t>
      </w:r>
    </w:p>
    <w:p w:rsidR="00EC36DA" w:rsidRPr="00B037A5" w:rsidRDefault="00EC36DA" w:rsidP="00EC36DA">
      <w:pPr>
        <w:rPr>
          <w:rFonts w:ascii="Tahoma" w:hAnsi="Tahoma" w:cs="Tahoma"/>
          <w:lang w:bidi="th-TH"/>
        </w:rPr>
      </w:pPr>
      <w:r w:rsidRPr="00B037A5">
        <w:rPr>
          <w:rFonts w:ascii="Tahoma" w:hAnsi="Tahoma" w:cs="Tahoma"/>
          <w:b/>
          <w:bCs/>
          <w:cs/>
          <w:lang w:bidi="th-TH"/>
        </w:rPr>
        <w:t>ห้องพัก</w:t>
      </w:r>
      <w:r w:rsidRPr="00B037A5">
        <w:rPr>
          <w:rFonts w:ascii="Tahoma" w:hAnsi="Tahoma" w:cs="Tahoma"/>
          <w:b/>
          <w:bCs/>
          <w:lang w:bidi="th-TH"/>
        </w:rPr>
        <w:t>:</w:t>
      </w:r>
      <w:r w:rsidRPr="00B037A5">
        <w:rPr>
          <w:rFonts w:ascii="Tahoma" w:hAnsi="Tahoma" w:cs="Tahoma"/>
          <w:lang w:bidi="th-TH"/>
        </w:rPr>
        <w:t xml:space="preserve"> </w:t>
      </w:r>
      <w:r w:rsidRPr="00B037A5">
        <w:rPr>
          <w:rFonts w:ascii="Tahoma" w:hAnsi="Tahoma" w:cs="Tahoma"/>
          <w:cs/>
          <w:lang w:bidi="th-TH"/>
        </w:rPr>
        <w:tab/>
      </w:r>
      <w:r w:rsidR="00EC01EB">
        <w:rPr>
          <w:rFonts w:ascii="Tahoma" w:hAnsi="Tahoma" w:cs="Tahoma"/>
          <w:lang w:bidi="th-TH"/>
        </w:rPr>
        <w:t xml:space="preserve">  </w:t>
      </w:r>
      <w:r w:rsidR="00702348">
        <w:rPr>
          <w:rFonts w:ascii="Tahoma" w:hAnsi="Tahoma" w:cs="Tahoma"/>
          <w:lang w:bidi="th-TH"/>
        </w:rPr>
        <w:t>MB 2101</w:t>
      </w:r>
      <w:r w:rsidR="004A3EFC">
        <w:rPr>
          <w:rFonts w:ascii="Tahoma" w:hAnsi="Tahoma" w:cs="Tahoma"/>
          <w:cs/>
          <w:lang w:bidi="th-TH"/>
        </w:rPr>
        <w:t xml:space="preserve"> (ตึกคณิตศาสตร์</w:t>
      </w:r>
      <w:r w:rsidRPr="00B037A5">
        <w:rPr>
          <w:rFonts w:ascii="Tahoma" w:hAnsi="Tahoma" w:cs="Tahoma"/>
          <w:cs/>
          <w:lang w:bidi="th-TH"/>
        </w:rPr>
        <w:t xml:space="preserve">ชั้น </w:t>
      </w:r>
      <w:r w:rsidR="00702348">
        <w:rPr>
          <w:rFonts w:ascii="Tahoma" w:hAnsi="Tahoma" w:cs="Tahoma"/>
          <w:lang w:bidi="th-TH"/>
        </w:rPr>
        <w:t>1</w:t>
      </w:r>
      <w:r w:rsidRPr="00B037A5">
        <w:rPr>
          <w:rFonts w:ascii="Tahoma" w:hAnsi="Tahoma" w:cs="Tahoma"/>
          <w:cs/>
          <w:lang w:bidi="th-TH"/>
        </w:rPr>
        <w:t>)</w:t>
      </w:r>
      <w:r w:rsidR="004A3EFC">
        <w:rPr>
          <w:rFonts w:ascii="Tahoma" w:hAnsi="Tahoma" w:cs="Tahoma"/>
          <w:lang w:bidi="th-TH"/>
        </w:rPr>
        <w:tab/>
      </w:r>
      <w:r w:rsidR="004A3EFC" w:rsidRPr="00B037A5">
        <w:rPr>
          <w:rFonts w:ascii="Tahoma" w:hAnsi="Tahoma" w:cs="Tahoma"/>
          <w:b/>
          <w:bCs/>
          <w:cs/>
          <w:lang w:bidi="th-TH"/>
        </w:rPr>
        <w:t>ห้องพัก</w:t>
      </w:r>
      <w:r w:rsidR="004A3EFC" w:rsidRPr="00B037A5">
        <w:rPr>
          <w:rFonts w:ascii="Tahoma" w:hAnsi="Tahoma" w:cs="Tahoma"/>
          <w:b/>
          <w:bCs/>
          <w:lang w:bidi="th-TH"/>
        </w:rPr>
        <w:t>:</w:t>
      </w:r>
      <w:r w:rsidR="004A3EFC" w:rsidRPr="00B037A5">
        <w:rPr>
          <w:rFonts w:ascii="Tahoma" w:hAnsi="Tahoma" w:cs="Tahoma"/>
          <w:lang w:bidi="th-TH"/>
        </w:rPr>
        <w:t xml:space="preserve"> </w:t>
      </w:r>
      <w:r w:rsidR="002D2172">
        <w:rPr>
          <w:rFonts w:ascii="Tahoma" w:hAnsi="Tahoma" w:cs="Tahoma" w:hint="cs"/>
          <w:cs/>
          <w:lang w:bidi="th-TH"/>
        </w:rPr>
        <w:t xml:space="preserve">   </w:t>
      </w:r>
      <w:r w:rsidR="00FE384F">
        <w:rPr>
          <w:rFonts w:ascii="Tahoma" w:hAnsi="Tahoma" w:cs="Tahoma"/>
          <w:lang w:bidi="th-TH"/>
        </w:rPr>
        <w:t xml:space="preserve"> </w:t>
      </w:r>
      <w:r w:rsidR="009B1726" w:rsidRPr="009B1726">
        <w:rPr>
          <w:rFonts w:ascii="Tahoma" w:hAnsi="Tahoma" w:cs="Tahoma"/>
          <w:lang w:bidi="th-TH"/>
        </w:rPr>
        <w:t>PB1-338 (</w:t>
      </w:r>
      <w:r w:rsidR="009B1726" w:rsidRPr="009B1726">
        <w:rPr>
          <w:rFonts w:ascii="Tahoma" w:hAnsi="Tahoma" w:cs="Tahoma" w:hint="cs"/>
          <w:cs/>
          <w:lang w:bidi="th-TH"/>
        </w:rPr>
        <w:t>ตึกฟิสิกส์</w:t>
      </w:r>
      <w:r w:rsidR="009B1726" w:rsidRPr="009B1726">
        <w:rPr>
          <w:rFonts w:ascii="Tahoma" w:hAnsi="Tahoma" w:cs="Tahoma"/>
          <w:lang w:bidi="th-TH"/>
        </w:rPr>
        <w:t xml:space="preserve">1 </w:t>
      </w:r>
      <w:r w:rsidR="009B1726" w:rsidRPr="009B1726">
        <w:rPr>
          <w:rFonts w:ascii="Tahoma" w:hAnsi="Tahoma" w:cs="Tahoma" w:hint="cs"/>
          <w:cs/>
          <w:lang w:bidi="th-TH"/>
        </w:rPr>
        <w:t>ชัน</w:t>
      </w:r>
      <w:r w:rsidR="009B1726" w:rsidRPr="009B1726">
        <w:rPr>
          <w:rFonts w:ascii="Tahoma" w:hAnsi="Tahoma" w:cs="Tahoma"/>
          <w:cs/>
          <w:lang w:bidi="th-TH"/>
        </w:rPr>
        <w:t xml:space="preserve"> </w:t>
      </w:r>
      <w:r w:rsidR="009B1726" w:rsidRPr="009B1726">
        <w:rPr>
          <w:rFonts w:ascii="Tahoma" w:hAnsi="Tahoma" w:cs="Tahoma"/>
          <w:lang w:bidi="th-TH"/>
        </w:rPr>
        <w:t>3)</w:t>
      </w:r>
    </w:p>
    <w:p w:rsidR="004D5F6D" w:rsidRPr="00B037A5" w:rsidRDefault="004D5F6D" w:rsidP="004D5F6D">
      <w:pPr>
        <w:rPr>
          <w:rFonts w:ascii="Tahoma" w:hAnsi="Tahoma" w:cs="Tahoma"/>
          <w:lang w:bidi="th-TH"/>
        </w:rPr>
      </w:pPr>
      <w:r w:rsidRPr="00B037A5">
        <w:rPr>
          <w:rFonts w:ascii="Tahoma" w:hAnsi="Tahoma" w:cs="Tahoma"/>
          <w:b/>
          <w:bCs/>
          <w:cs/>
          <w:lang w:bidi="th-TH"/>
        </w:rPr>
        <w:t>โทรศัพท์</w:t>
      </w:r>
      <w:r w:rsidRPr="00B037A5">
        <w:rPr>
          <w:rFonts w:ascii="Tahoma" w:hAnsi="Tahoma" w:cs="Tahoma"/>
          <w:b/>
          <w:bCs/>
          <w:lang w:bidi="th-TH"/>
        </w:rPr>
        <w:t>:</w:t>
      </w:r>
      <w:r w:rsidRPr="00B037A5">
        <w:rPr>
          <w:rFonts w:ascii="Tahoma" w:hAnsi="Tahoma" w:cs="Tahoma"/>
          <w:lang w:bidi="th-TH"/>
        </w:rPr>
        <w:t xml:space="preserve"> </w:t>
      </w:r>
      <w:r w:rsidRPr="00B037A5">
        <w:rPr>
          <w:rFonts w:ascii="Tahoma" w:hAnsi="Tahoma" w:cs="Tahoma"/>
          <w:cs/>
          <w:lang w:bidi="th-TH"/>
        </w:rPr>
        <w:tab/>
      </w:r>
      <w:r w:rsidR="00EC01EB">
        <w:rPr>
          <w:rFonts w:ascii="Tahoma" w:hAnsi="Tahoma" w:cs="Tahoma"/>
          <w:lang w:bidi="th-TH"/>
        </w:rPr>
        <w:t xml:space="preserve">  </w:t>
      </w:r>
      <w:r w:rsidRPr="00B037A5">
        <w:rPr>
          <w:rFonts w:ascii="Tahoma" w:hAnsi="Tahoma" w:cs="Tahoma"/>
          <w:lang w:bidi="th-TH"/>
        </w:rPr>
        <w:t>(053) 94</w:t>
      </w:r>
      <w:r w:rsidR="004A3EFC">
        <w:rPr>
          <w:rFonts w:ascii="Tahoma" w:hAnsi="Tahoma" w:cs="Tahoma"/>
          <w:lang w:bidi="th-TH"/>
        </w:rPr>
        <w:t>-3</w:t>
      </w:r>
      <w:r w:rsidR="008E3DA7">
        <w:rPr>
          <w:rFonts w:ascii="Tahoma" w:hAnsi="Tahoma" w:cs="Tahoma"/>
          <w:lang w:bidi="th-TH"/>
        </w:rPr>
        <w:t>326</w:t>
      </w:r>
      <w:r w:rsidRPr="00B037A5">
        <w:rPr>
          <w:rFonts w:ascii="Tahoma" w:hAnsi="Tahoma" w:cs="Tahoma"/>
          <w:lang w:bidi="th-TH"/>
        </w:rPr>
        <w:t xml:space="preserve"> </w:t>
      </w:r>
      <w:r w:rsidRPr="00B037A5">
        <w:rPr>
          <w:rFonts w:ascii="Tahoma" w:hAnsi="Tahoma" w:cs="Tahoma"/>
          <w:cs/>
          <w:lang w:bidi="th-TH"/>
        </w:rPr>
        <w:t>ต่อ</w:t>
      </w:r>
      <w:r w:rsidR="00702348">
        <w:rPr>
          <w:rFonts w:ascii="Tahoma" w:hAnsi="Tahoma" w:cs="Tahoma"/>
          <w:lang w:bidi="th-TH"/>
        </w:rPr>
        <w:t xml:space="preserve"> 108</w:t>
      </w:r>
      <w:r w:rsidR="004A3EFC">
        <w:rPr>
          <w:rFonts w:ascii="Tahoma" w:hAnsi="Tahoma" w:cs="Tahoma" w:hint="cs"/>
          <w:b/>
          <w:bCs/>
          <w:cs/>
          <w:lang w:bidi="th-TH"/>
        </w:rPr>
        <w:tab/>
      </w:r>
      <w:r w:rsidR="004A3EFC">
        <w:rPr>
          <w:rFonts w:ascii="Tahoma" w:hAnsi="Tahoma" w:cs="Tahoma" w:hint="cs"/>
          <w:b/>
          <w:bCs/>
          <w:cs/>
          <w:lang w:bidi="th-TH"/>
        </w:rPr>
        <w:tab/>
      </w:r>
      <w:r w:rsidR="004A3EFC" w:rsidRPr="00B037A5">
        <w:rPr>
          <w:rFonts w:ascii="Tahoma" w:hAnsi="Tahoma" w:cs="Tahoma"/>
          <w:b/>
          <w:bCs/>
          <w:cs/>
          <w:lang w:bidi="th-TH"/>
        </w:rPr>
        <w:t>โทรศัพท์</w:t>
      </w:r>
      <w:r w:rsidR="004A3EFC" w:rsidRPr="00B037A5">
        <w:rPr>
          <w:rFonts w:ascii="Tahoma" w:hAnsi="Tahoma" w:cs="Tahoma"/>
          <w:b/>
          <w:bCs/>
          <w:lang w:bidi="th-TH"/>
        </w:rPr>
        <w:t>:</w:t>
      </w:r>
      <w:r w:rsidR="004A3EFC" w:rsidRPr="00B037A5">
        <w:rPr>
          <w:rFonts w:ascii="Tahoma" w:hAnsi="Tahoma" w:cs="Tahoma"/>
          <w:lang w:bidi="th-TH"/>
        </w:rPr>
        <w:t xml:space="preserve"> </w:t>
      </w:r>
      <w:r w:rsidR="002D2172">
        <w:rPr>
          <w:rFonts w:ascii="Tahoma" w:hAnsi="Tahoma" w:cs="Tahoma" w:hint="cs"/>
          <w:cs/>
          <w:lang w:bidi="th-TH"/>
        </w:rPr>
        <w:t xml:space="preserve"> </w:t>
      </w:r>
      <w:r w:rsidR="00FE384F">
        <w:rPr>
          <w:rFonts w:ascii="Tahoma" w:hAnsi="Tahoma" w:cs="Tahoma"/>
          <w:lang w:bidi="th-TH"/>
        </w:rPr>
        <w:t xml:space="preserve"> </w:t>
      </w:r>
      <w:r w:rsidR="009B1726" w:rsidRPr="009B1726">
        <w:rPr>
          <w:rFonts w:ascii="Tahoma" w:hAnsi="Tahoma" w:cs="Tahoma"/>
          <w:lang w:bidi="th-TH"/>
        </w:rPr>
        <w:t>(053) 94-3367</w:t>
      </w:r>
    </w:p>
    <w:p w:rsidR="00EC36DA" w:rsidRDefault="00EC36DA" w:rsidP="00EC36DA">
      <w:pPr>
        <w:rPr>
          <w:rFonts w:ascii="Tahoma" w:hAnsi="Tahoma" w:cs="Tahoma"/>
          <w:lang w:bidi="th-TH"/>
        </w:rPr>
      </w:pPr>
      <w:r w:rsidRPr="00B037A5">
        <w:rPr>
          <w:rFonts w:ascii="Tahoma" w:hAnsi="Tahoma" w:cs="Tahoma"/>
          <w:b/>
          <w:bCs/>
          <w:cs/>
          <w:lang w:bidi="th-TH"/>
        </w:rPr>
        <w:t>อีเมล์</w:t>
      </w:r>
      <w:r w:rsidRPr="00B037A5">
        <w:rPr>
          <w:rFonts w:ascii="Tahoma" w:hAnsi="Tahoma" w:cs="Tahoma"/>
          <w:b/>
          <w:bCs/>
          <w:lang w:bidi="th-TH"/>
        </w:rPr>
        <w:t>:</w:t>
      </w:r>
      <w:r w:rsidRPr="00B037A5">
        <w:rPr>
          <w:rFonts w:ascii="Tahoma" w:hAnsi="Tahoma" w:cs="Tahoma"/>
          <w:lang w:bidi="th-TH"/>
        </w:rPr>
        <w:t xml:space="preserve"> </w:t>
      </w:r>
      <w:r w:rsidRPr="00B037A5">
        <w:rPr>
          <w:rFonts w:ascii="Tahoma" w:hAnsi="Tahoma" w:cs="Tahoma"/>
          <w:cs/>
          <w:lang w:bidi="th-TH"/>
        </w:rPr>
        <w:tab/>
      </w:r>
      <w:r w:rsidRPr="00B037A5">
        <w:rPr>
          <w:rFonts w:ascii="Tahoma" w:hAnsi="Tahoma" w:cs="Tahoma"/>
          <w:cs/>
          <w:lang w:bidi="th-TH"/>
        </w:rPr>
        <w:tab/>
      </w:r>
      <w:r w:rsidR="00EC01EB">
        <w:rPr>
          <w:rFonts w:ascii="Tahoma" w:hAnsi="Tahoma" w:cs="Tahoma"/>
          <w:lang w:bidi="th-TH"/>
        </w:rPr>
        <w:t xml:space="preserve">  </w:t>
      </w:r>
      <w:hyperlink r:id="rId6" w:history="1">
        <w:r w:rsidR="0054582E" w:rsidRPr="00BD6408">
          <w:rPr>
            <w:rStyle w:val="Hyperlink"/>
            <w:rFonts w:ascii="Tahoma" w:hAnsi="Tahoma" w:cs="Tahoma"/>
            <w:lang w:bidi="th-TH"/>
          </w:rPr>
          <w:t>kettapun@gmail.com</w:t>
        </w:r>
      </w:hyperlink>
      <w:r w:rsidR="000524EE">
        <w:rPr>
          <w:rFonts w:ascii="Tahoma" w:hAnsi="Tahoma" w:cs="Tahoma"/>
          <w:lang w:bidi="th-TH"/>
        </w:rPr>
        <w:tab/>
      </w:r>
      <w:r w:rsidR="000524EE">
        <w:rPr>
          <w:rFonts w:ascii="Tahoma" w:hAnsi="Tahoma" w:cs="Tahoma"/>
          <w:lang w:bidi="th-TH"/>
        </w:rPr>
        <w:tab/>
      </w:r>
      <w:r w:rsidR="000524EE" w:rsidRPr="00B037A5">
        <w:rPr>
          <w:rFonts w:ascii="Tahoma" w:hAnsi="Tahoma" w:cs="Tahoma"/>
          <w:b/>
          <w:bCs/>
          <w:cs/>
          <w:lang w:bidi="th-TH"/>
        </w:rPr>
        <w:t>อีเมล์</w:t>
      </w:r>
      <w:r w:rsidR="000524EE" w:rsidRPr="00B037A5">
        <w:rPr>
          <w:rFonts w:ascii="Tahoma" w:hAnsi="Tahoma" w:cs="Tahoma"/>
          <w:b/>
          <w:bCs/>
          <w:lang w:bidi="th-TH"/>
        </w:rPr>
        <w:t>:</w:t>
      </w:r>
      <w:r w:rsidR="002D2172">
        <w:rPr>
          <w:rFonts w:ascii="Tahoma" w:hAnsi="Tahoma" w:cs="Tahoma" w:hint="cs"/>
          <w:cs/>
          <w:lang w:bidi="th-TH"/>
        </w:rPr>
        <w:t xml:space="preserve">  </w:t>
      </w:r>
      <w:hyperlink r:id="rId7" w:history="1">
        <w:r w:rsidR="00702348" w:rsidRPr="00D305ED">
          <w:rPr>
            <w:rStyle w:val="Hyperlink"/>
            <w:rFonts w:ascii="Tahoma" w:hAnsi="Tahoma" w:cs="Tahoma"/>
          </w:rPr>
          <w:t>komsanti.chokethawai@cmu.ac.th</w:t>
        </w:r>
      </w:hyperlink>
      <w:r w:rsidR="009B1726">
        <w:rPr>
          <w:rFonts w:ascii="Tahoma" w:hAnsi="Tahoma" w:cs="Tahoma" w:hint="cs"/>
          <w:cs/>
          <w:lang w:bidi="th-TH"/>
        </w:rPr>
        <w:t xml:space="preserve"> </w:t>
      </w:r>
    </w:p>
    <w:p w:rsidR="0004761B" w:rsidRDefault="00EC01EB" w:rsidP="0004761B">
      <w:pPr>
        <w:rPr>
          <w:rFonts w:ascii="Tahoma" w:hAnsi="Tahoma" w:cs="Tahoma"/>
          <w:b/>
          <w:bCs/>
          <w:lang w:bidi="th-TH"/>
        </w:rPr>
      </w:pPr>
      <w:r>
        <w:rPr>
          <w:rFonts w:ascii="Tahoma" w:hAnsi="Tahoma" w:cs="Tahoma"/>
          <w:b/>
          <w:bCs/>
          <w:lang w:bidi="th-TH"/>
        </w:rPr>
        <w:t xml:space="preserve">FB </w:t>
      </w:r>
      <w:proofErr w:type="spellStart"/>
      <w:r>
        <w:rPr>
          <w:rFonts w:ascii="Tahoma" w:hAnsi="Tahoma" w:cs="Tahoma"/>
          <w:b/>
          <w:bCs/>
          <w:lang w:bidi="th-TH"/>
        </w:rPr>
        <w:t>Fanpage</w:t>
      </w:r>
      <w:proofErr w:type="spellEnd"/>
      <w:r>
        <w:rPr>
          <w:rFonts w:ascii="Tahoma" w:hAnsi="Tahoma" w:cs="Tahoma"/>
          <w:b/>
          <w:bCs/>
          <w:lang w:bidi="th-TH"/>
        </w:rPr>
        <w:t xml:space="preserve">: </w:t>
      </w:r>
      <w:proofErr w:type="spellStart"/>
      <w:r>
        <w:rPr>
          <w:rFonts w:ascii="Tahoma" w:hAnsi="Tahoma" w:cs="Tahoma"/>
          <w:lang w:bidi="th-TH"/>
        </w:rPr>
        <w:t>Dr.Noom</w:t>
      </w:r>
      <w:proofErr w:type="spellEnd"/>
      <w:r>
        <w:rPr>
          <w:rFonts w:ascii="Tahoma" w:hAnsi="Tahoma" w:cs="Tahoma"/>
          <w:lang w:bidi="th-TH"/>
        </w:rPr>
        <w:t xml:space="preserve"> </w:t>
      </w:r>
      <w:r w:rsidR="002306E2">
        <w:rPr>
          <w:rFonts w:ascii="Tahoma" w:hAnsi="Tahoma" w:cs="Tahoma"/>
          <w:lang w:val="af-ZA" w:bidi="th-TH"/>
        </w:rPr>
        <w:t>HIGH10</w:t>
      </w:r>
      <w:r w:rsidR="002306E2">
        <w:rPr>
          <w:rFonts w:ascii="Tahoma" w:hAnsi="Tahoma" w:cs="Tahoma"/>
          <w:lang w:val="af-ZA" w:bidi="th-TH"/>
        </w:rPr>
        <w:tab/>
      </w:r>
      <w:r w:rsidR="0004761B" w:rsidRPr="0004761B">
        <w:rPr>
          <w:rFonts w:ascii="Tahoma" w:hAnsi="Tahoma" w:cs="Tahoma"/>
          <w:b/>
          <w:bCs/>
          <w:lang w:bidi="th-TH"/>
        </w:rPr>
        <w:t xml:space="preserve"> </w:t>
      </w:r>
      <w:r w:rsidR="0004761B" w:rsidRPr="0004761B">
        <w:rPr>
          <w:rFonts w:ascii="Tahoma" w:hAnsi="Tahoma" w:cs="Tahoma"/>
          <w:b/>
          <w:bCs/>
          <w:lang w:bidi="th-TH"/>
        </w:rPr>
        <w:tab/>
      </w:r>
      <w:r w:rsidR="0004761B">
        <w:rPr>
          <w:rFonts w:ascii="Tahoma" w:hAnsi="Tahoma" w:cs="Tahoma"/>
          <w:b/>
          <w:bCs/>
          <w:lang w:bidi="th-TH"/>
        </w:rPr>
        <w:tab/>
      </w:r>
      <w:r w:rsidR="0004761B" w:rsidRPr="0004761B">
        <w:rPr>
          <w:rFonts w:ascii="Tahoma" w:hAnsi="Tahoma" w:cs="Tahoma"/>
          <w:b/>
          <w:bCs/>
          <w:lang w:bidi="th-TH"/>
        </w:rPr>
        <w:t xml:space="preserve">Facebook:  </w:t>
      </w:r>
      <w:proofErr w:type="spellStart"/>
      <w:r w:rsidR="00680CF6">
        <w:rPr>
          <w:rFonts w:ascii="Tahoma" w:hAnsi="Tahoma" w:cs="Tahoma"/>
          <w:lang w:bidi="th-TH"/>
        </w:rPr>
        <w:t>Aj</w:t>
      </w:r>
      <w:proofErr w:type="spellEnd"/>
      <w:r w:rsidR="00680CF6">
        <w:rPr>
          <w:rFonts w:ascii="Tahoma" w:hAnsi="Tahoma" w:cs="Tahoma"/>
          <w:lang w:bidi="th-TH"/>
        </w:rPr>
        <w:t xml:space="preserve"> </w:t>
      </w:r>
      <w:proofErr w:type="spellStart"/>
      <w:r w:rsidR="00680CF6">
        <w:rPr>
          <w:rFonts w:ascii="Tahoma" w:hAnsi="Tahoma" w:cs="Tahoma"/>
          <w:lang w:bidi="th-TH"/>
        </w:rPr>
        <w:t>Kom</w:t>
      </w:r>
      <w:proofErr w:type="spellEnd"/>
    </w:p>
    <w:p w:rsidR="004D5F6D" w:rsidRPr="005A7F7F" w:rsidRDefault="004D5F6D" w:rsidP="004D5F6D">
      <w:pPr>
        <w:rPr>
          <w:rFonts w:ascii="Tahoma" w:hAnsi="Tahoma" w:cs="Tahoma"/>
          <w:cs/>
          <w:lang w:bidi="th-TH"/>
        </w:rPr>
      </w:pPr>
      <w:r w:rsidRPr="005A7F7F">
        <w:rPr>
          <w:rFonts w:ascii="Tahoma" w:hAnsi="Tahoma" w:cs="Tahoma" w:hint="cs"/>
          <w:b/>
          <w:bCs/>
          <w:cs/>
          <w:lang w:bidi="th-TH"/>
        </w:rPr>
        <w:t>เว็บไซต์</w:t>
      </w:r>
      <w:r w:rsidRPr="005A7F7F">
        <w:rPr>
          <w:rFonts w:ascii="Tahoma" w:hAnsi="Tahoma" w:cs="Tahoma"/>
          <w:b/>
          <w:bCs/>
          <w:lang w:bidi="th-TH"/>
        </w:rPr>
        <w:t xml:space="preserve">: </w:t>
      </w:r>
      <w:r>
        <w:rPr>
          <w:rFonts w:ascii="Tahoma" w:hAnsi="Tahoma" w:cs="Tahoma" w:hint="cs"/>
          <w:cs/>
          <w:lang w:bidi="th-TH"/>
        </w:rPr>
        <w:tab/>
      </w:r>
      <w:r w:rsidR="00EC01EB">
        <w:rPr>
          <w:rFonts w:ascii="Tahoma" w:hAnsi="Tahoma" w:cs="Tahoma"/>
          <w:lang w:bidi="th-TH"/>
        </w:rPr>
        <w:t xml:space="preserve">  </w:t>
      </w:r>
      <w:hyperlink r:id="rId8" w:history="1">
        <w:r w:rsidR="0004761B" w:rsidRPr="00BA1F83">
          <w:rPr>
            <w:rStyle w:val="Hyperlink"/>
            <w:rFonts w:ascii="Tahoma" w:hAnsi="Tahoma" w:cs="Tahoma"/>
            <w:lang w:bidi="th-TH"/>
          </w:rPr>
          <w:t>www.atichart.com</w:t>
        </w:r>
      </w:hyperlink>
    </w:p>
    <w:p w:rsidR="004D5F6D" w:rsidRPr="006F1A8A" w:rsidRDefault="004D5F6D" w:rsidP="00EC36DA">
      <w:pPr>
        <w:rPr>
          <w:rFonts w:ascii="Tahoma" w:hAnsi="Tahoma" w:cs="Tahoma"/>
          <w:sz w:val="16"/>
          <w:szCs w:val="16"/>
          <w:lang w:bidi="th-TH"/>
        </w:rPr>
      </w:pPr>
    </w:p>
    <w:p w:rsidR="006023C6" w:rsidRDefault="006023C6" w:rsidP="006F1A8A">
      <w:pPr>
        <w:rPr>
          <w:rFonts w:ascii="Tahoma" w:hAnsi="Tahoma" w:cs="Tahoma"/>
          <w:b/>
          <w:bCs/>
          <w:lang w:bidi="th-TH"/>
        </w:rPr>
      </w:pPr>
    </w:p>
    <w:p w:rsidR="00EC36DA" w:rsidRPr="004A3EFC" w:rsidRDefault="00EC36DA" w:rsidP="006F1A8A">
      <w:pPr>
        <w:rPr>
          <w:rFonts w:ascii="Tahoma" w:hAnsi="Tahoma" w:cs="Tahoma"/>
          <w:cs/>
          <w:lang w:bidi="th-TH"/>
        </w:rPr>
      </w:pPr>
      <w:r w:rsidRPr="00B037A5">
        <w:rPr>
          <w:rFonts w:ascii="Tahoma" w:hAnsi="Tahoma" w:cs="Tahoma"/>
          <w:b/>
          <w:bCs/>
          <w:cs/>
          <w:lang w:bidi="th-TH"/>
        </w:rPr>
        <w:t>วันเวลาที่สอน</w:t>
      </w:r>
      <w:r w:rsidRPr="00B037A5">
        <w:rPr>
          <w:rFonts w:ascii="Tahoma" w:hAnsi="Tahoma" w:cs="Tahoma"/>
          <w:b/>
          <w:bCs/>
          <w:lang w:bidi="th-TH"/>
        </w:rPr>
        <w:t xml:space="preserve">: </w:t>
      </w:r>
      <w:r w:rsidR="006F1A8A">
        <w:rPr>
          <w:rFonts w:ascii="Tahoma" w:hAnsi="Tahoma" w:cs="Tahoma"/>
          <w:b/>
          <w:bCs/>
          <w:lang w:bidi="th-TH"/>
        </w:rPr>
        <w:t xml:space="preserve"> </w:t>
      </w:r>
      <w:r w:rsidR="00FC35B1">
        <w:rPr>
          <w:rFonts w:ascii="Tahoma" w:hAnsi="Tahoma" w:cs="Tahoma" w:hint="cs"/>
          <w:cs/>
          <w:lang w:bidi="th-TH"/>
        </w:rPr>
        <w:t xml:space="preserve">อังคาร และ </w:t>
      </w:r>
      <w:r w:rsidR="00C718E4">
        <w:rPr>
          <w:rFonts w:ascii="Tahoma" w:hAnsi="Tahoma" w:cs="Tahoma" w:hint="cs"/>
          <w:cs/>
          <w:lang w:bidi="th-TH"/>
        </w:rPr>
        <w:t>ศุกร์</w:t>
      </w:r>
      <w:r w:rsidR="00FE384F" w:rsidRPr="00FE384F">
        <w:rPr>
          <w:rFonts w:ascii="Tahoma" w:hAnsi="Tahoma" w:cs="Tahoma"/>
          <w:cs/>
          <w:lang w:bidi="th-TH"/>
        </w:rPr>
        <w:t xml:space="preserve"> </w:t>
      </w:r>
      <w:r w:rsidR="00FE384F" w:rsidRPr="00FE384F">
        <w:rPr>
          <w:rFonts w:ascii="Tahoma" w:hAnsi="Tahoma" w:cs="Tahoma" w:hint="cs"/>
          <w:cs/>
          <w:lang w:bidi="th-TH"/>
        </w:rPr>
        <w:t>เวลา</w:t>
      </w:r>
      <w:r w:rsidR="00C718E4">
        <w:rPr>
          <w:rFonts w:ascii="Tahoma" w:hAnsi="Tahoma" w:cs="Tahoma"/>
          <w:cs/>
          <w:lang w:bidi="th-TH"/>
        </w:rPr>
        <w:t xml:space="preserve"> </w:t>
      </w:r>
      <w:r w:rsidR="00BD2765">
        <w:rPr>
          <w:rFonts w:ascii="Tahoma" w:hAnsi="Tahoma" w:cs="Tahoma"/>
          <w:lang w:bidi="th-TH"/>
        </w:rPr>
        <w:t>09</w:t>
      </w:r>
      <w:r w:rsidR="00D07F0D">
        <w:rPr>
          <w:rFonts w:ascii="Tahoma" w:hAnsi="Tahoma" w:cs="Tahoma"/>
          <w:cs/>
          <w:lang w:bidi="th-TH"/>
        </w:rPr>
        <w:t>.</w:t>
      </w:r>
      <w:r w:rsidR="00BD2765">
        <w:rPr>
          <w:rFonts w:ascii="Tahoma" w:hAnsi="Tahoma" w:cs="Tahoma"/>
          <w:lang w:bidi="th-TH"/>
        </w:rPr>
        <w:t>3</w:t>
      </w:r>
      <w:r w:rsidR="00C718E4">
        <w:rPr>
          <w:rFonts w:ascii="Tahoma" w:hAnsi="Tahoma" w:cs="Tahoma"/>
          <w:cs/>
          <w:lang w:bidi="th-TH"/>
        </w:rPr>
        <w:t>0-</w:t>
      </w:r>
      <w:r w:rsidR="00BD2765">
        <w:rPr>
          <w:rFonts w:ascii="Tahoma" w:hAnsi="Tahoma" w:cs="Tahoma"/>
          <w:lang w:bidi="th-TH"/>
        </w:rPr>
        <w:t>11</w:t>
      </w:r>
      <w:r w:rsidR="00D07F0D">
        <w:rPr>
          <w:rFonts w:ascii="Tahoma" w:hAnsi="Tahoma" w:cs="Tahoma"/>
          <w:cs/>
          <w:lang w:bidi="th-TH"/>
        </w:rPr>
        <w:t>.</w:t>
      </w:r>
      <w:r w:rsidR="00BD2765">
        <w:rPr>
          <w:rFonts w:ascii="Tahoma" w:hAnsi="Tahoma" w:cs="Tahoma"/>
          <w:lang w:bidi="th-TH"/>
        </w:rPr>
        <w:t>0</w:t>
      </w:r>
      <w:r w:rsidR="00702348">
        <w:rPr>
          <w:rFonts w:ascii="Tahoma" w:hAnsi="Tahoma" w:cs="Tahoma"/>
          <w:lang w:bidi="th-TH"/>
        </w:rPr>
        <w:t>0</w:t>
      </w:r>
      <w:r w:rsidR="00FE384F" w:rsidRPr="00FE384F">
        <w:rPr>
          <w:rFonts w:ascii="Tahoma" w:hAnsi="Tahoma" w:cs="Tahoma"/>
          <w:cs/>
          <w:lang w:bidi="th-TH"/>
        </w:rPr>
        <w:t xml:space="preserve"> </w:t>
      </w:r>
      <w:r w:rsidR="00FE384F" w:rsidRPr="00FE384F">
        <w:rPr>
          <w:rFonts w:ascii="Tahoma" w:hAnsi="Tahoma" w:cs="Tahoma" w:hint="cs"/>
          <w:cs/>
          <w:lang w:bidi="th-TH"/>
        </w:rPr>
        <w:t>น</w:t>
      </w:r>
      <w:r w:rsidR="00FE384F" w:rsidRPr="00FE384F">
        <w:rPr>
          <w:rFonts w:ascii="Tahoma" w:hAnsi="Tahoma" w:cs="Tahoma"/>
          <w:cs/>
          <w:lang w:bidi="th-TH"/>
        </w:rPr>
        <w:t xml:space="preserve">. </w:t>
      </w:r>
      <w:r w:rsidR="00FE384F" w:rsidRPr="00FE384F">
        <w:rPr>
          <w:rFonts w:ascii="Tahoma" w:hAnsi="Tahoma" w:cs="Tahoma" w:hint="cs"/>
          <w:cs/>
          <w:lang w:bidi="th-TH"/>
        </w:rPr>
        <w:t>ห้อง</w:t>
      </w:r>
      <w:r w:rsidR="00FE384F" w:rsidRPr="00FE384F">
        <w:rPr>
          <w:rFonts w:ascii="Tahoma" w:hAnsi="Tahoma" w:cs="Tahoma"/>
          <w:cs/>
          <w:lang w:bidi="th-TH"/>
        </w:rPr>
        <w:t xml:space="preserve"> </w:t>
      </w:r>
      <w:r w:rsidR="001137FE">
        <w:rPr>
          <w:rFonts w:ascii="Tahoma" w:hAnsi="Tahoma" w:cs="Tahoma"/>
          <w:lang w:bidi="th-TH"/>
        </w:rPr>
        <w:t>RB5</w:t>
      </w:r>
      <w:r w:rsidR="003A7EF8">
        <w:rPr>
          <w:rFonts w:ascii="Tahoma" w:hAnsi="Tahoma" w:cs="Tahoma"/>
          <w:lang w:bidi="th-TH"/>
        </w:rPr>
        <w:t>201</w:t>
      </w:r>
    </w:p>
    <w:p w:rsidR="004A3EFC" w:rsidRPr="006F1A8A" w:rsidRDefault="004A3EFC" w:rsidP="00207C4F">
      <w:pPr>
        <w:rPr>
          <w:rFonts w:ascii="Tahoma" w:hAnsi="Tahoma" w:cs="Tahoma"/>
          <w:sz w:val="16"/>
          <w:szCs w:val="16"/>
          <w:lang w:bidi="th-TH"/>
        </w:rPr>
      </w:pPr>
    </w:p>
    <w:p w:rsidR="00EC36DA" w:rsidRPr="00B037A5" w:rsidRDefault="00EC36DA" w:rsidP="00EC36DA">
      <w:pPr>
        <w:rPr>
          <w:rFonts w:ascii="Tahoma" w:hAnsi="Tahoma" w:cs="Tahoma"/>
          <w:b/>
          <w:bCs/>
          <w:lang w:bidi="th-TH"/>
        </w:rPr>
      </w:pPr>
      <w:r w:rsidRPr="00B037A5">
        <w:rPr>
          <w:rFonts w:ascii="Tahoma" w:hAnsi="Tahoma" w:cs="Tahoma"/>
          <w:b/>
          <w:bCs/>
          <w:lang w:bidi="th-TH"/>
        </w:rPr>
        <w:t xml:space="preserve">Office Hours: </w:t>
      </w:r>
    </w:p>
    <w:p w:rsidR="00EC36DA" w:rsidRPr="00B037A5" w:rsidRDefault="0088211A" w:rsidP="004A3EFC">
      <w:pPr>
        <w:ind w:firstLine="720"/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>นักศึกษา</w:t>
      </w:r>
      <w:r w:rsidR="00EC36DA" w:rsidRPr="00B037A5">
        <w:rPr>
          <w:rFonts w:ascii="Tahoma" w:hAnsi="Tahoma" w:cs="Tahoma"/>
          <w:cs/>
          <w:lang w:bidi="th-TH"/>
        </w:rPr>
        <w:t>สามารถนัดพบนอกเวลา</w:t>
      </w:r>
      <w:r w:rsidR="004A3EFC">
        <w:rPr>
          <w:rFonts w:ascii="Tahoma" w:hAnsi="Tahoma" w:cs="Tahoma" w:hint="cs"/>
          <w:cs/>
          <w:lang w:bidi="th-TH"/>
        </w:rPr>
        <w:t>เรียน</w:t>
      </w:r>
      <w:r w:rsidR="004A3EFC">
        <w:rPr>
          <w:rFonts w:ascii="Tahoma" w:hAnsi="Tahoma" w:cs="Tahoma"/>
          <w:cs/>
          <w:lang w:bidi="th-TH"/>
        </w:rPr>
        <w:t>ตามที่ตกลงกับผู้สอน</w:t>
      </w:r>
    </w:p>
    <w:p w:rsidR="00B037A5" w:rsidRPr="006F1A8A" w:rsidRDefault="00B037A5" w:rsidP="00EC36DA">
      <w:pPr>
        <w:rPr>
          <w:rFonts w:ascii="Tahoma" w:hAnsi="Tahoma" w:cs="Tahoma"/>
          <w:sz w:val="16"/>
          <w:szCs w:val="16"/>
          <w:lang w:bidi="th-TH"/>
        </w:rPr>
      </w:pPr>
    </w:p>
    <w:p w:rsidR="006023C6" w:rsidRDefault="006023C6" w:rsidP="000633B1">
      <w:pPr>
        <w:rPr>
          <w:rFonts w:ascii="Tahoma" w:hAnsi="Tahoma" w:cs="Tahoma"/>
          <w:b/>
          <w:bCs/>
          <w:lang w:bidi="th-TH"/>
        </w:rPr>
      </w:pPr>
    </w:p>
    <w:p w:rsidR="000633B1" w:rsidRDefault="000633B1" w:rsidP="000633B1">
      <w:pPr>
        <w:rPr>
          <w:rFonts w:ascii="Tahoma" w:hAnsi="Tahoma" w:cs="Tahoma"/>
          <w:lang w:bidi="th-TH"/>
        </w:rPr>
      </w:pPr>
      <w:r>
        <w:rPr>
          <w:rFonts w:ascii="Tahoma" w:hAnsi="Tahoma" w:cs="Tahoma" w:hint="cs"/>
          <w:b/>
          <w:bCs/>
          <w:cs/>
          <w:lang w:bidi="th-TH"/>
        </w:rPr>
        <w:t>เว็บไซต์กระบวนวิชา</w:t>
      </w:r>
      <w:r>
        <w:rPr>
          <w:rFonts w:ascii="Tahoma" w:hAnsi="Tahoma" w:cs="Tahoma"/>
          <w:b/>
          <w:bCs/>
          <w:lang w:bidi="th-TH"/>
        </w:rPr>
        <w:t xml:space="preserve">: </w:t>
      </w:r>
      <w:hyperlink r:id="rId9" w:history="1">
        <w:r w:rsidR="00702348" w:rsidRPr="00D305ED">
          <w:rPr>
            <w:rStyle w:val="Hyperlink"/>
          </w:rPr>
          <w:t>www.atichart.com/c201117</w:t>
        </w:r>
      </w:hyperlink>
      <w:r w:rsidR="00702348">
        <w:t xml:space="preserve"> </w:t>
      </w:r>
      <w:r w:rsidRPr="005B6C72">
        <w:rPr>
          <w:rFonts w:ascii="Tahoma" w:hAnsi="Tahoma" w:cs="Tahoma" w:hint="cs"/>
          <w:cs/>
          <w:lang w:bidi="th-TH"/>
        </w:rPr>
        <w:t xml:space="preserve">(สำหรับข้อมูลทุกอย่าง เช่น </w:t>
      </w:r>
      <w:r w:rsidR="005402A9">
        <w:rPr>
          <w:rFonts w:ascii="Tahoma" w:hAnsi="Tahoma" w:cs="Tahoma" w:hint="cs"/>
          <w:cs/>
          <w:lang w:bidi="th-TH"/>
        </w:rPr>
        <w:t>ข้อตกลงราย</w:t>
      </w:r>
      <w:r>
        <w:rPr>
          <w:rFonts w:ascii="Tahoma" w:hAnsi="Tahoma" w:cs="Tahoma" w:hint="cs"/>
          <w:cs/>
          <w:lang w:bidi="th-TH"/>
        </w:rPr>
        <w:t xml:space="preserve">วิชา </w:t>
      </w:r>
      <w:r w:rsidR="00F2735A">
        <w:rPr>
          <w:rFonts w:ascii="Tahoma" w:hAnsi="Tahoma" w:cs="Tahoma" w:hint="cs"/>
          <w:cs/>
          <w:lang w:bidi="th-TH"/>
        </w:rPr>
        <w:t xml:space="preserve">เอกสารประกอบการเรียนการสอน </w:t>
      </w:r>
      <w:r w:rsidRPr="005B6C72">
        <w:rPr>
          <w:rFonts w:ascii="Tahoma" w:hAnsi="Tahoma" w:cs="Tahoma" w:hint="cs"/>
          <w:cs/>
          <w:lang w:bidi="th-TH"/>
        </w:rPr>
        <w:t xml:space="preserve">ห้องสอบ </w:t>
      </w:r>
      <w:r>
        <w:rPr>
          <w:rFonts w:ascii="Tahoma" w:hAnsi="Tahoma" w:cs="Tahoma" w:hint="cs"/>
          <w:cs/>
          <w:lang w:bidi="th-TH"/>
        </w:rPr>
        <w:t>และ</w:t>
      </w:r>
      <w:r w:rsidRPr="005B6C72">
        <w:rPr>
          <w:rFonts w:ascii="Tahoma" w:hAnsi="Tahoma" w:cs="Tahoma" w:hint="cs"/>
          <w:cs/>
          <w:lang w:bidi="th-TH"/>
        </w:rPr>
        <w:t>คะแนนสอบ</w:t>
      </w:r>
      <w:r>
        <w:rPr>
          <w:rFonts w:ascii="Tahoma" w:hAnsi="Tahoma" w:cs="Tahoma" w:hint="cs"/>
          <w:cs/>
          <w:lang w:bidi="th-TH"/>
        </w:rPr>
        <w:t xml:space="preserve"> </w:t>
      </w:r>
      <w:r w:rsidRPr="005B6C72">
        <w:rPr>
          <w:rFonts w:ascii="Tahoma" w:hAnsi="Tahoma" w:cs="Tahoma" w:hint="cs"/>
          <w:cs/>
          <w:lang w:bidi="th-TH"/>
        </w:rPr>
        <w:t>เป็นต้น)</w:t>
      </w:r>
    </w:p>
    <w:p w:rsidR="00A91E3A" w:rsidRPr="006F1A8A" w:rsidRDefault="00A91E3A" w:rsidP="000633B1">
      <w:pPr>
        <w:rPr>
          <w:rFonts w:ascii="Tahoma" w:hAnsi="Tahoma" w:cs="Tahoma"/>
          <w:b/>
          <w:bCs/>
          <w:sz w:val="16"/>
          <w:szCs w:val="16"/>
          <w:lang w:bidi="th-TH"/>
        </w:rPr>
      </w:pPr>
    </w:p>
    <w:p w:rsidR="006023C6" w:rsidRDefault="006023C6" w:rsidP="00C718E4">
      <w:pPr>
        <w:tabs>
          <w:tab w:val="left" w:pos="6585"/>
        </w:tabs>
        <w:rPr>
          <w:rFonts w:ascii="Tahoma" w:hAnsi="Tahoma" w:cs="Tahoma"/>
          <w:b/>
          <w:bCs/>
          <w:lang w:bidi="th-TH"/>
        </w:rPr>
      </w:pPr>
    </w:p>
    <w:p w:rsidR="008A6F14" w:rsidRDefault="008A6F14" w:rsidP="00C718E4">
      <w:pPr>
        <w:tabs>
          <w:tab w:val="left" w:pos="6585"/>
        </w:tabs>
        <w:rPr>
          <w:rFonts w:ascii="Tahoma" w:hAnsi="Tahoma" w:cs="Tahoma"/>
          <w:b/>
          <w:bCs/>
          <w:lang w:bidi="th-TH"/>
        </w:rPr>
      </w:pPr>
      <w:r>
        <w:rPr>
          <w:rFonts w:ascii="Tahoma" w:hAnsi="Tahoma" w:cs="Tahoma"/>
          <w:b/>
          <w:bCs/>
          <w:lang w:bidi="th-TH"/>
        </w:rPr>
        <w:t xml:space="preserve">Facebook Group </w:t>
      </w:r>
      <w:r>
        <w:rPr>
          <w:rFonts w:ascii="Tahoma" w:hAnsi="Tahoma" w:cs="Tahoma" w:hint="cs"/>
          <w:b/>
          <w:bCs/>
          <w:cs/>
          <w:lang w:bidi="th-TH"/>
        </w:rPr>
        <w:t>ของรายวิชา</w:t>
      </w:r>
      <w:r>
        <w:rPr>
          <w:rFonts w:ascii="Tahoma" w:hAnsi="Tahoma" w:cs="Tahoma"/>
          <w:b/>
          <w:bCs/>
          <w:lang w:bidi="th-TH"/>
        </w:rPr>
        <w:t xml:space="preserve">: </w:t>
      </w:r>
      <w:r w:rsidR="002930E5">
        <w:rPr>
          <w:rFonts w:ascii="Tahoma" w:hAnsi="Tahoma" w:cs="Tahoma"/>
          <w:lang w:bidi="th-TH"/>
        </w:rPr>
        <w:t>201</w:t>
      </w:r>
      <w:r w:rsidR="00FE384F">
        <w:rPr>
          <w:rFonts w:ascii="Tahoma" w:hAnsi="Tahoma" w:cs="Tahoma"/>
          <w:lang w:bidi="th-TH"/>
        </w:rPr>
        <w:t>117</w:t>
      </w:r>
      <w:r w:rsidR="00BD2765">
        <w:rPr>
          <w:rFonts w:ascii="Tahoma" w:hAnsi="Tahoma" w:cs="Tahoma"/>
          <w:lang w:bidi="th-TH"/>
        </w:rPr>
        <w:t xml:space="preserve"> 2</w:t>
      </w:r>
      <w:r w:rsidR="00F2735A">
        <w:rPr>
          <w:rFonts w:ascii="Tahoma" w:hAnsi="Tahoma" w:cs="Tahoma"/>
          <w:lang w:bidi="th-TH"/>
        </w:rPr>
        <w:t>/25</w:t>
      </w:r>
      <w:r w:rsidR="00AE4F94">
        <w:rPr>
          <w:rFonts w:ascii="Tahoma" w:hAnsi="Tahoma" w:cs="Tahoma"/>
          <w:lang w:bidi="th-TH"/>
        </w:rPr>
        <w:t>6</w:t>
      </w:r>
      <w:r w:rsidR="002306E2">
        <w:rPr>
          <w:rFonts w:ascii="Tahoma" w:hAnsi="Tahoma" w:cs="Tahoma"/>
          <w:lang w:bidi="th-TH"/>
        </w:rPr>
        <w:t>3</w:t>
      </w:r>
    </w:p>
    <w:p w:rsidR="008A6F14" w:rsidRPr="006F1A8A" w:rsidRDefault="008A6F14" w:rsidP="000633B1">
      <w:pPr>
        <w:rPr>
          <w:rFonts w:ascii="Tahoma" w:hAnsi="Tahoma" w:cs="Tahoma"/>
          <w:b/>
          <w:bCs/>
          <w:sz w:val="16"/>
          <w:szCs w:val="16"/>
          <w:cs/>
          <w:lang w:bidi="th-TH"/>
        </w:rPr>
      </w:pPr>
    </w:p>
    <w:p w:rsidR="006023C6" w:rsidRDefault="006023C6" w:rsidP="00746390">
      <w:pPr>
        <w:rPr>
          <w:rFonts w:ascii="Tahoma" w:hAnsi="Tahoma" w:cs="Tahoma"/>
          <w:b/>
          <w:bCs/>
          <w:lang w:bidi="th-TH"/>
        </w:rPr>
      </w:pPr>
    </w:p>
    <w:p w:rsidR="00B037A5" w:rsidRPr="001C496C" w:rsidRDefault="00D373C6" w:rsidP="00746390">
      <w:pPr>
        <w:rPr>
          <w:rFonts w:ascii="Tahoma" w:hAnsi="Tahoma" w:cs="Tahoma"/>
          <w:b/>
          <w:bCs/>
          <w:lang w:bidi="th-TH"/>
        </w:rPr>
      </w:pPr>
      <w:r w:rsidRPr="001C496C">
        <w:rPr>
          <w:rFonts w:ascii="Tahoma" w:hAnsi="Tahoma" w:cs="Tahoma" w:hint="cs"/>
          <w:b/>
          <w:bCs/>
          <w:cs/>
          <w:lang w:bidi="th-TH"/>
        </w:rPr>
        <w:t>สัดส่วนการให้</w:t>
      </w:r>
      <w:r w:rsidR="00B037A5" w:rsidRPr="001C496C">
        <w:rPr>
          <w:rFonts w:ascii="Tahoma" w:hAnsi="Tahoma" w:cs="Tahoma"/>
          <w:b/>
          <w:bCs/>
          <w:cs/>
          <w:lang w:bidi="th-TH"/>
        </w:rPr>
        <w:t>ค</w:t>
      </w:r>
      <w:r w:rsidR="00B037A5" w:rsidRPr="001C496C">
        <w:rPr>
          <w:rFonts w:ascii="Tahoma" w:hAnsi="Tahoma" w:cs="Tahoma" w:hint="cs"/>
          <w:b/>
          <w:bCs/>
          <w:cs/>
          <w:lang w:bidi="th-TH"/>
        </w:rPr>
        <w:t>ะแนน</w:t>
      </w:r>
      <w:r w:rsidR="002350D8" w:rsidRPr="001C496C">
        <w:rPr>
          <w:rFonts w:ascii="Tahoma" w:hAnsi="Tahoma" w:cs="Tahoma"/>
          <w:b/>
          <w:bCs/>
          <w:lang w:bidi="th-TH"/>
        </w:rPr>
        <w:t>:</w:t>
      </w:r>
    </w:p>
    <w:p w:rsidR="007911D4" w:rsidRDefault="005B0FE5" w:rsidP="005B0FE5">
      <w:pPr>
        <w:numPr>
          <w:ilvl w:val="0"/>
          <w:numId w:val="4"/>
        </w:numPr>
        <w:rPr>
          <w:rFonts w:ascii="Tahoma" w:eastAsia="Angsana New" w:hAnsi="Tahoma" w:cs="Tahoma"/>
        </w:rPr>
      </w:pPr>
      <w:r>
        <w:rPr>
          <w:rFonts w:ascii="Tahoma" w:eastAsia="Angsana New" w:hAnsi="Tahoma" w:cs="Tahoma" w:hint="cs"/>
          <w:cs/>
          <w:lang w:bidi="th-TH"/>
        </w:rPr>
        <w:t>กิจกรรมในชั้นเรียนก่อน</w:t>
      </w:r>
      <w:r w:rsidRPr="005B0FE5">
        <w:rPr>
          <w:rFonts w:ascii="Tahoma" w:eastAsia="Angsana New" w:hAnsi="Tahoma" w:cs="Tahoma" w:hint="cs"/>
          <w:cs/>
          <w:lang w:bidi="th-TH"/>
        </w:rPr>
        <w:t>สอบกลางภาค</w:t>
      </w:r>
      <w:r>
        <w:rPr>
          <w:rFonts w:ascii="Tahoma" w:eastAsia="Angsana New" w:hAnsi="Tahoma" w:cs="Tahoma"/>
          <w:lang w:bidi="th-TH"/>
        </w:rPr>
        <w:t xml:space="preserve"> </w:t>
      </w:r>
      <w:r w:rsidRPr="001C496C">
        <w:rPr>
          <w:rFonts w:ascii="Tahoma" w:eastAsia="Angsana New" w:hAnsi="Tahoma" w:cs="Tahoma"/>
          <w:lang w:bidi="th-TH"/>
        </w:rPr>
        <w:t>(Class Activities)</w:t>
      </w:r>
      <w:r w:rsidRPr="001C496C">
        <w:rPr>
          <w:rFonts w:ascii="Tahoma" w:eastAsia="Angsana New" w:hAnsi="Tahoma" w:cs="Tahoma"/>
          <w:lang w:bidi="th-TH"/>
        </w:rPr>
        <w:tab/>
      </w:r>
      <w:r>
        <w:rPr>
          <w:rFonts w:ascii="Tahoma" w:eastAsia="Angsana New" w:hAnsi="Tahoma" w:cs="Tahoma"/>
          <w:lang w:val="af-ZA" w:bidi="th-TH"/>
        </w:rPr>
        <w:t>1</w:t>
      </w:r>
      <w:r w:rsidR="007911D4">
        <w:rPr>
          <w:rFonts w:ascii="Tahoma" w:eastAsia="Angsana New" w:hAnsi="Tahoma" w:cs="Tahoma"/>
          <w:lang w:bidi="th-TH"/>
        </w:rPr>
        <w:t>5</w:t>
      </w:r>
      <w:r w:rsidR="007911D4" w:rsidRPr="001C496C">
        <w:rPr>
          <w:rFonts w:ascii="Tahoma" w:eastAsia="Angsana New" w:hAnsi="Tahoma" w:cs="Tahoma"/>
          <w:lang w:bidi="th-TH"/>
        </w:rPr>
        <w:t xml:space="preserve"> %</w:t>
      </w:r>
    </w:p>
    <w:p w:rsidR="005B0FE5" w:rsidRPr="001C496C" w:rsidRDefault="005B0FE5" w:rsidP="005B0FE5">
      <w:pPr>
        <w:numPr>
          <w:ilvl w:val="0"/>
          <w:numId w:val="4"/>
        </w:numPr>
        <w:rPr>
          <w:rFonts w:ascii="Tahoma" w:eastAsia="Angsana New" w:hAnsi="Tahoma" w:cs="Tahoma"/>
        </w:rPr>
      </w:pPr>
      <w:r w:rsidRPr="001C496C">
        <w:rPr>
          <w:rFonts w:ascii="Tahoma" w:eastAsia="Angsana New" w:hAnsi="Tahoma" w:cs="Tahoma"/>
          <w:cs/>
          <w:lang w:bidi="th-TH"/>
        </w:rPr>
        <w:t>คะแนนสอบกลางภาค</w:t>
      </w:r>
      <w:r w:rsidRPr="001C496C">
        <w:rPr>
          <w:rFonts w:ascii="Tahoma" w:hAnsi="Tahoma" w:cs="Tahoma"/>
        </w:rPr>
        <w:t xml:space="preserve"> (Midterm Exam)</w:t>
      </w:r>
      <w:r w:rsidRPr="001C496C">
        <w:rPr>
          <w:rFonts w:ascii="Tahoma" w:eastAsia="Angsana New" w:hAnsi="Tahoma" w:cs="Tahoma"/>
        </w:rPr>
        <w:t xml:space="preserve">      </w:t>
      </w:r>
      <w:r w:rsidRPr="001C496C">
        <w:rPr>
          <w:rFonts w:ascii="Tahoma" w:eastAsia="Angsana New" w:hAnsi="Tahoma" w:cs="Tahoma"/>
        </w:rPr>
        <w:tab/>
      </w:r>
      <w:r w:rsidRPr="001C496C">
        <w:rPr>
          <w:rFonts w:ascii="Tahoma" w:eastAsia="Angsana New" w:hAnsi="Tahoma" w:cs="Tahoma"/>
        </w:rPr>
        <w:tab/>
      </w:r>
      <w:r w:rsidRPr="001C496C">
        <w:rPr>
          <w:rFonts w:ascii="Tahoma" w:eastAsia="Angsana New" w:hAnsi="Tahoma" w:cs="Tahoma"/>
        </w:rPr>
        <w:tab/>
      </w:r>
      <w:r w:rsidRPr="001C496C">
        <w:rPr>
          <w:rFonts w:ascii="Tahoma" w:eastAsia="Angsana New" w:hAnsi="Tahoma" w:cs="Tahoma"/>
          <w:lang w:bidi="th-TH"/>
        </w:rPr>
        <w:t>2</w:t>
      </w:r>
      <w:r>
        <w:rPr>
          <w:rFonts w:ascii="Tahoma" w:eastAsia="Angsana New" w:hAnsi="Tahoma" w:cs="Tahoma"/>
        </w:rPr>
        <w:t>0</w:t>
      </w:r>
      <w:r w:rsidRPr="001C496C">
        <w:rPr>
          <w:rFonts w:ascii="Tahoma" w:eastAsia="Angsana New" w:hAnsi="Tahoma" w:cs="Tahoma"/>
        </w:rPr>
        <w:t xml:space="preserve"> % </w:t>
      </w:r>
    </w:p>
    <w:p w:rsidR="005B0FE5" w:rsidRPr="001C496C" w:rsidRDefault="005B0FE5" w:rsidP="005B0FE5">
      <w:pPr>
        <w:numPr>
          <w:ilvl w:val="0"/>
          <w:numId w:val="4"/>
        </w:numPr>
        <w:rPr>
          <w:rFonts w:ascii="Tahoma" w:eastAsia="Angsana New" w:hAnsi="Tahoma" w:cs="Tahoma"/>
        </w:rPr>
      </w:pPr>
      <w:r w:rsidRPr="005B0FE5">
        <w:rPr>
          <w:rFonts w:ascii="Tahoma" w:eastAsia="Angsana New" w:hAnsi="Tahoma" w:cs="Tahoma" w:hint="cs"/>
          <w:cs/>
          <w:lang w:bidi="th-TH"/>
        </w:rPr>
        <w:t>กิจกรรมในชั้นเรียนหลังสอบกลางภาค</w:t>
      </w:r>
      <w:r>
        <w:rPr>
          <w:rFonts w:ascii="Tahoma" w:eastAsia="Angsana New" w:hAnsi="Tahoma" w:cs="Tahoma"/>
          <w:lang w:bidi="th-TH"/>
        </w:rPr>
        <w:t xml:space="preserve"> </w:t>
      </w:r>
      <w:r w:rsidRPr="001C496C">
        <w:rPr>
          <w:rFonts w:ascii="Tahoma" w:eastAsia="Angsana New" w:hAnsi="Tahoma" w:cs="Tahoma"/>
          <w:lang w:bidi="th-TH"/>
        </w:rPr>
        <w:t>(Class Activities)</w:t>
      </w:r>
      <w:r w:rsidRPr="001C496C">
        <w:rPr>
          <w:rFonts w:ascii="Tahoma" w:eastAsia="Angsana New" w:hAnsi="Tahoma" w:cs="Tahoma"/>
          <w:lang w:bidi="th-TH"/>
        </w:rPr>
        <w:tab/>
      </w:r>
      <w:r>
        <w:rPr>
          <w:rFonts w:ascii="Tahoma" w:eastAsia="Angsana New" w:hAnsi="Tahoma" w:cs="Tahoma"/>
          <w:lang w:bidi="th-TH"/>
        </w:rPr>
        <w:t>10</w:t>
      </w:r>
      <w:r w:rsidRPr="001C496C">
        <w:rPr>
          <w:rFonts w:ascii="Tahoma" w:eastAsia="Angsana New" w:hAnsi="Tahoma" w:cs="Tahoma"/>
          <w:lang w:bidi="th-TH"/>
        </w:rPr>
        <w:t xml:space="preserve"> %</w:t>
      </w:r>
    </w:p>
    <w:p w:rsidR="005B0FE5" w:rsidRPr="001C496C" w:rsidRDefault="005B0FE5" w:rsidP="005B0FE5">
      <w:pPr>
        <w:numPr>
          <w:ilvl w:val="0"/>
          <w:numId w:val="4"/>
        </w:numPr>
        <w:rPr>
          <w:rFonts w:ascii="Tahoma" w:hAnsi="Tahoma" w:cs="Tahoma"/>
        </w:rPr>
      </w:pPr>
      <w:r w:rsidRPr="001C496C">
        <w:rPr>
          <w:rFonts w:ascii="Tahoma" w:eastAsia="Angsana New" w:hAnsi="Tahoma" w:cs="Tahoma"/>
          <w:cs/>
          <w:lang w:bidi="th-TH"/>
        </w:rPr>
        <w:t>คะแนนสอบปลายภาค</w:t>
      </w:r>
      <w:r w:rsidRPr="001C496C">
        <w:rPr>
          <w:rFonts w:ascii="Tahoma" w:eastAsia="Angsana New" w:hAnsi="Tahoma" w:cs="Tahoma"/>
        </w:rPr>
        <w:t xml:space="preserve"> (Final Exam) </w:t>
      </w:r>
      <w:r w:rsidRPr="001C496C">
        <w:rPr>
          <w:rFonts w:ascii="Tahoma" w:eastAsia="Angsana New" w:hAnsi="Tahoma" w:cs="Tahoma" w:hint="cs"/>
          <w:cs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</w:r>
      <w:r>
        <w:rPr>
          <w:rFonts w:ascii="Tahoma" w:eastAsia="Angsana New" w:hAnsi="Tahoma" w:cs="Tahoma"/>
          <w:lang w:bidi="th-TH"/>
        </w:rPr>
        <w:t>25</w:t>
      </w:r>
      <w:r w:rsidRPr="001C496C">
        <w:rPr>
          <w:rFonts w:ascii="Tahoma" w:eastAsia="Angsana New" w:hAnsi="Tahoma" w:cs="Tahoma"/>
        </w:rPr>
        <w:t xml:space="preserve"> %</w:t>
      </w:r>
      <w:r w:rsidRPr="001C496C">
        <w:rPr>
          <w:rFonts w:ascii="Tahoma" w:hAnsi="Tahoma" w:cs="Tahoma"/>
        </w:rPr>
        <w:t xml:space="preserve"> </w:t>
      </w:r>
    </w:p>
    <w:p w:rsidR="007911D4" w:rsidRPr="001C496C" w:rsidRDefault="007911D4" w:rsidP="007911D4">
      <w:pPr>
        <w:numPr>
          <w:ilvl w:val="0"/>
          <w:numId w:val="4"/>
        </w:numPr>
        <w:rPr>
          <w:rFonts w:ascii="Tahoma" w:eastAsia="Angsana New" w:hAnsi="Tahoma" w:cs="Tahoma"/>
        </w:rPr>
      </w:pPr>
      <w:r w:rsidRPr="001C496C">
        <w:rPr>
          <w:rFonts w:ascii="Tahoma" w:eastAsia="Angsana New" w:hAnsi="Tahoma" w:cs="Tahoma" w:hint="cs"/>
          <w:cs/>
          <w:lang w:bidi="th-TH"/>
        </w:rPr>
        <w:t>รายงาน</w:t>
      </w:r>
      <w:r w:rsidRPr="001C496C">
        <w:rPr>
          <w:rFonts w:ascii="Tahoma" w:eastAsia="Angsana New" w:hAnsi="Tahoma" w:cs="Tahoma"/>
          <w:lang w:bidi="th-TH"/>
        </w:rPr>
        <w:t>/</w:t>
      </w:r>
      <w:r w:rsidRPr="001C496C">
        <w:rPr>
          <w:rFonts w:ascii="Tahoma" w:eastAsia="Angsana New" w:hAnsi="Tahoma" w:cs="Tahoma" w:hint="cs"/>
          <w:cs/>
          <w:lang w:bidi="th-TH"/>
        </w:rPr>
        <w:t xml:space="preserve">ผลงาน </w:t>
      </w:r>
      <w:r w:rsidRPr="001C496C">
        <w:rPr>
          <w:rFonts w:ascii="Tahoma" w:eastAsia="Angsana New" w:hAnsi="Tahoma" w:cs="Tahoma"/>
          <w:lang w:bidi="th-TH"/>
        </w:rPr>
        <w:t>(Project)</w:t>
      </w:r>
      <w:r w:rsidRPr="001C496C">
        <w:rPr>
          <w:rFonts w:ascii="Tahoma" w:eastAsia="Angsana New" w:hAnsi="Tahoma" w:cs="Tahoma"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</w:r>
      <w:r w:rsidRPr="001C496C">
        <w:rPr>
          <w:rFonts w:ascii="Tahoma" w:eastAsia="Angsana New" w:hAnsi="Tahoma" w:cs="Tahoma"/>
          <w:lang w:bidi="th-TH"/>
        </w:rPr>
        <w:tab/>
        <w:t xml:space="preserve">30 % </w:t>
      </w:r>
    </w:p>
    <w:p w:rsidR="0013120A" w:rsidRPr="001C496C" w:rsidRDefault="0013120A" w:rsidP="0013120A">
      <w:pPr>
        <w:rPr>
          <w:rFonts w:ascii="Tahoma" w:hAnsi="Tahoma" w:cs="Tahoma"/>
          <w:sz w:val="16"/>
          <w:szCs w:val="16"/>
          <w:lang w:bidi="th-TH"/>
        </w:rPr>
      </w:pPr>
    </w:p>
    <w:p w:rsidR="006023C6" w:rsidRDefault="006023C6" w:rsidP="0004761B">
      <w:pPr>
        <w:rPr>
          <w:rFonts w:ascii="Tahoma" w:hAnsi="Tahoma" w:cs="Tahoma"/>
          <w:b/>
          <w:bCs/>
          <w:lang w:bidi="th-TH"/>
        </w:rPr>
      </w:pPr>
    </w:p>
    <w:p w:rsidR="004D638B" w:rsidRPr="00A40303" w:rsidRDefault="004D638B" w:rsidP="0004761B">
      <w:pPr>
        <w:rPr>
          <w:rFonts w:ascii="Tahoma" w:hAnsi="Tahoma" w:cs="Tahoma"/>
          <w:cs/>
          <w:lang w:bidi="th-TH"/>
        </w:rPr>
      </w:pPr>
      <w:r w:rsidRPr="001C496C">
        <w:rPr>
          <w:rFonts w:ascii="Tahoma" w:hAnsi="Tahoma" w:cs="Tahoma" w:hint="cs"/>
          <w:b/>
          <w:bCs/>
          <w:cs/>
          <w:lang w:bidi="th-TH"/>
        </w:rPr>
        <w:t>ทัศนศึกษา ณ วัดอุโมงค์</w:t>
      </w:r>
      <w:r w:rsidRPr="001C496C">
        <w:rPr>
          <w:rFonts w:ascii="Tahoma" w:hAnsi="Tahoma" w:cs="Tahoma"/>
          <w:b/>
          <w:bCs/>
          <w:lang w:bidi="th-TH"/>
        </w:rPr>
        <w:t xml:space="preserve">: </w:t>
      </w:r>
      <w:r w:rsidRPr="001C496C">
        <w:rPr>
          <w:rFonts w:ascii="Tahoma" w:hAnsi="Tahoma" w:cs="Tahoma"/>
          <w:b/>
          <w:bCs/>
          <w:cs/>
          <w:lang w:bidi="th-TH"/>
        </w:rPr>
        <w:tab/>
      </w:r>
      <w:r w:rsidR="00AB7DB5">
        <w:rPr>
          <w:rFonts w:ascii="Tahoma" w:hAnsi="Tahoma" w:cs="Tahoma" w:hint="cs"/>
          <w:cs/>
          <w:lang w:bidi="th-TH"/>
        </w:rPr>
        <w:t>วัน</w:t>
      </w:r>
      <w:r w:rsidR="00AB7DB5">
        <w:rPr>
          <w:rFonts w:ascii="Tahoma" w:hAnsi="Tahoma" w:cs="Tahoma"/>
          <w:lang w:bidi="th-TH"/>
        </w:rPr>
        <w:t>______</w:t>
      </w:r>
      <w:r w:rsidR="00FC35B1" w:rsidRPr="001C496C">
        <w:rPr>
          <w:rFonts w:ascii="Tahoma" w:hAnsi="Tahoma" w:cs="Tahoma" w:hint="cs"/>
          <w:cs/>
          <w:lang w:bidi="th-TH"/>
        </w:rPr>
        <w:t>ที่</w:t>
      </w:r>
      <w:r w:rsidR="00BD2765">
        <w:rPr>
          <w:rFonts w:ascii="Tahoma" w:hAnsi="Tahoma" w:cs="Tahoma" w:hint="cs"/>
          <w:cs/>
          <w:lang w:bidi="th-TH"/>
        </w:rPr>
        <w:t xml:space="preserve"> </w:t>
      </w:r>
      <w:r w:rsidR="00AB7DB5">
        <w:rPr>
          <w:rFonts w:ascii="Tahoma" w:hAnsi="Tahoma" w:cs="Tahoma"/>
          <w:lang w:bidi="th-TH"/>
        </w:rPr>
        <w:t xml:space="preserve">______________ </w:t>
      </w:r>
      <w:r w:rsidR="00FC35B1" w:rsidRPr="001C496C">
        <w:rPr>
          <w:rFonts w:ascii="Tahoma" w:hAnsi="Tahoma" w:cs="Tahoma" w:hint="cs"/>
          <w:cs/>
          <w:lang w:bidi="th-TH"/>
        </w:rPr>
        <w:t>เวลา</w:t>
      </w:r>
      <w:r w:rsidR="00AB7DB5">
        <w:rPr>
          <w:rFonts w:ascii="Tahoma" w:hAnsi="Tahoma" w:cs="Tahoma"/>
          <w:cs/>
          <w:lang w:bidi="th-TH"/>
        </w:rPr>
        <w:t xml:space="preserve"> </w:t>
      </w:r>
      <w:r w:rsidR="00AB7DB5">
        <w:rPr>
          <w:rFonts w:ascii="Tahoma" w:hAnsi="Tahoma" w:cs="Tahoma"/>
          <w:lang w:bidi="th-TH"/>
        </w:rPr>
        <w:t>__________</w:t>
      </w:r>
      <w:r w:rsidR="00FC35B1" w:rsidRPr="001C496C">
        <w:rPr>
          <w:rFonts w:ascii="Tahoma" w:hAnsi="Tahoma" w:cs="Tahoma"/>
          <w:cs/>
          <w:lang w:bidi="th-TH"/>
        </w:rPr>
        <w:t xml:space="preserve"> </w:t>
      </w:r>
      <w:r w:rsidR="00FC35B1" w:rsidRPr="001C496C">
        <w:rPr>
          <w:rFonts w:ascii="Tahoma" w:hAnsi="Tahoma" w:cs="Tahoma" w:hint="cs"/>
          <w:cs/>
          <w:lang w:bidi="th-TH"/>
        </w:rPr>
        <w:t>น</w:t>
      </w:r>
      <w:r w:rsidR="00FC35B1" w:rsidRPr="001C496C">
        <w:rPr>
          <w:rFonts w:ascii="Tahoma" w:hAnsi="Tahoma" w:cs="Tahoma"/>
          <w:cs/>
          <w:lang w:bidi="th-TH"/>
        </w:rPr>
        <w:t>.</w:t>
      </w:r>
    </w:p>
    <w:p w:rsidR="0004761B" w:rsidRPr="001C496C" w:rsidRDefault="0004761B" w:rsidP="0004761B">
      <w:pPr>
        <w:rPr>
          <w:rFonts w:ascii="Tahoma" w:hAnsi="Tahoma" w:cs="Tahoma"/>
          <w:lang w:bidi="th-TH"/>
        </w:rPr>
      </w:pPr>
      <w:r w:rsidRPr="001C496C">
        <w:rPr>
          <w:rFonts w:ascii="Tahoma" w:hAnsi="Tahoma" w:cs="Tahoma" w:hint="cs"/>
          <w:b/>
          <w:bCs/>
          <w:cs/>
          <w:lang w:bidi="th-TH"/>
        </w:rPr>
        <w:t>สอบกลางภาค</w:t>
      </w:r>
      <w:r w:rsidRPr="001C496C">
        <w:rPr>
          <w:rFonts w:ascii="Tahoma" w:hAnsi="Tahoma" w:cs="Tahoma"/>
          <w:b/>
          <w:bCs/>
          <w:lang w:bidi="th-TH"/>
        </w:rPr>
        <w:t>:</w:t>
      </w:r>
      <w:r w:rsidR="000F5DF4" w:rsidRPr="001C496C">
        <w:rPr>
          <w:rFonts w:ascii="Tahoma" w:hAnsi="Tahoma" w:cs="Tahoma" w:hint="cs"/>
          <w:b/>
          <w:bCs/>
          <w:cs/>
          <w:lang w:bidi="th-TH"/>
        </w:rPr>
        <w:t xml:space="preserve"> </w:t>
      </w:r>
      <w:r w:rsidR="000F5DF4" w:rsidRPr="001C496C">
        <w:rPr>
          <w:rFonts w:ascii="Tahoma" w:hAnsi="Tahoma" w:cs="Tahoma" w:hint="cs"/>
          <w:cs/>
          <w:lang w:bidi="th-TH"/>
        </w:rPr>
        <w:t xml:space="preserve"> </w:t>
      </w:r>
      <w:r w:rsidR="00C718E4" w:rsidRPr="001C496C">
        <w:rPr>
          <w:rFonts w:ascii="Tahoma" w:hAnsi="Tahoma" w:cs="Tahoma"/>
          <w:lang w:bidi="th-TH"/>
        </w:rPr>
        <w:t xml:space="preserve"> </w:t>
      </w:r>
      <w:r w:rsidR="000F5DF4" w:rsidRPr="001C496C">
        <w:rPr>
          <w:rFonts w:ascii="Tahoma" w:hAnsi="Tahoma" w:cs="Tahoma" w:hint="cs"/>
          <w:cs/>
          <w:lang w:bidi="th-TH"/>
        </w:rPr>
        <w:t xml:space="preserve"> </w:t>
      </w:r>
      <w:r w:rsidR="004D638B" w:rsidRPr="001C496C">
        <w:rPr>
          <w:rFonts w:ascii="Tahoma" w:hAnsi="Tahoma" w:cs="Tahoma"/>
          <w:cs/>
          <w:lang w:bidi="th-TH"/>
        </w:rPr>
        <w:tab/>
      </w:r>
      <w:r w:rsidR="004D638B" w:rsidRPr="001C496C">
        <w:rPr>
          <w:rFonts w:ascii="Tahoma" w:hAnsi="Tahoma" w:cs="Tahoma"/>
          <w:cs/>
          <w:lang w:bidi="th-TH"/>
        </w:rPr>
        <w:tab/>
      </w:r>
      <w:r w:rsidR="003A7EF8" w:rsidRPr="001C496C">
        <w:rPr>
          <w:rFonts w:ascii="Tahoma" w:hAnsi="Tahoma" w:cs="Tahoma" w:hint="cs"/>
          <w:cs/>
          <w:lang w:bidi="th-TH"/>
        </w:rPr>
        <w:t>วันพุธที่</w:t>
      </w:r>
      <w:r w:rsidR="003A7EF8" w:rsidRPr="001C496C">
        <w:rPr>
          <w:rFonts w:ascii="Tahoma" w:hAnsi="Tahoma" w:cs="Tahoma"/>
          <w:cs/>
          <w:lang w:bidi="th-TH"/>
        </w:rPr>
        <w:t xml:space="preserve"> </w:t>
      </w:r>
      <w:r w:rsidR="00BD2765">
        <w:rPr>
          <w:rFonts w:ascii="Tahoma" w:hAnsi="Tahoma" w:cs="Tahoma"/>
          <w:lang w:bidi="th-TH"/>
        </w:rPr>
        <w:t xml:space="preserve">   </w:t>
      </w:r>
      <w:r w:rsidR="00E34F8F">
        <w:rPr>
          <w:rFonts w:ascii="Tahoma" w:hAnsi="Tahoma" w:cs="Tahoma"/>
          <w:cs/>
          <w:lang w:bidi="th-TH"/>
        </w:rPr>
        <w:tab/>
      </w:r>
      <w:r w:rsidR="00E34F8F">
        <w:rPr>
          <w:rFonts w:ascii="Tahoma" w:hAnsi="Tahoma" w:cs="Tahoma" w:hint="cs"/>
          <w:cs/>
          <w:lang w:bidi="th-TH"/>
        </w:rPr>
        <w:t xml:space="preserve">  </w:t>
      </w:r>
      <w:r w:rsidR="00CA4216">
        <w:rPr>
          <w:rFonts w:ascii="Tahoma" w:hAnsi="Tahoma" w:cs="Tahoma"/>
          <w:lang w:bidi="th-TH"/>
        </w:rPr>
        <w:t>27</w:t>
      </w:r>
      <w:r w:rsidR="00BD2765" w:rsidRPr="001C496C">
        <w:rPr>
          <w:rFonts w:ascii="Tahoma" w:hAnsi="Tahoma" w:cs="Tahoma"/>
          <w:lang w:bidi="th-TH"/>
        </w:rPr>
        <w:t xml:space="preserve"> </w:t>
      </w:r>
      <w:r w:rsidR="00CA4216">
        <w:rPr>
          <w:rFonts w:ascii="Tahoma" w:hAnsi="Tahoma" w:cs="Tahoma" w:hint="cs"/>
          <w:cs/>
          <w:lang w:bidi="th-TH"/>
        </w:rPr>
        <w:t>มกรา</w:t>
      </w:r>
      <w:r w:rsidR="00E34F8F">
        <w:rPr>
          <w:rFonts w:ascii="Tahoma" w:hAnsi="Tahoma" w:cs="Tahoma" w:hint="cs"/>
          <w:cs/>
          <w:lang w:bidi="th-TH"/>
        </w:rPr>
        <w:t>คม</w:t>
      </w:r>
      <w:r w:rsidR="00BD2765" w:rsidRPr="001C496C">
        <w:rPr>
          <w:rFonts w:ascii="Tahoma" w:hAnsi="Tahoma" w:cs="Tahoma"/>
          <w:cs/>
          <w:lang w:bidi="th-TH"/>
        </w:rPr>
        <w:t xml:space="preserve"> </w:t>
      </w:r>
      <w:r w:rsidR="00BD2765">
        <w:rPr>
          <w:rFonts w:ascii="Tahoma" w:hAnsi="Tahoma" w:cs="Tahoma"/>
          <w:cs/>
          <w:lang w:bidi="th-TH"/>
        </w:rPr>
        <w:t>25</w:t>
      </w:r>
      <w:r w:rsidR="00E34F8F">
        <w:rPr>
          <w:rFonts w:ascii="Tahoma" w:hAnsi="Tahoma" w:cs="Tahoma"/>
          <w:lang w:bidi="th-TH"/>
        </w:rPr>
        <w:t>6</w:t>
      </w:r>
      <w:r w:rsidR="00CA4216">
        <w:rPr>
          <w:rFonts w:ascii="Tahoma" w:hAnsi="Tahoma" w:cs="Tahoma"/>
          <w:lang w:val="af-ZA" w:bidi="th-TH"/>
        </w:rPr>
        <w:t>4</w:t>
      </w:r>
      <w:r w:rsidR="00BD2765" w:rsidRPr="001C496C">
        <w:rPr>
          <w:rFonts w:ascii="Tahoma" w:hAnsi="Tahoma" w:cs="Tahoma"/>
          <w:cs/>
          <w:lang w:bidi="th-TH"/>
        </w:rPr>
        <w:t xml:space="preserve"> </w:t>
      </w:r>
      <w:r w:rsidR="00AE4F94">
        <w:rPr>
          <w:rFonts w:ascii="Tahoma" w:hAnsi="Tahoma" w:cs="Tahoma"/>
          <w:lang w:bidi="th-TH"/>
        </w:rPr>
        <w:t xml:space="preserve"> </w:t>
      </w:r>
      <w:r w:rsidR="00E34F8F">
        <w:rPr>
          <w:rFonts w:ascii="Tahoma" w:hAnsi="Tahoma" w:cs="Tahoma" w:hint="cs"/>
          <w:cs/>
          <w:lang w:bidi="th-TH"/>
        </w:rPr>
        <w:t xml:space="preserve">    </w:t>
      </w:r>
      <w:r w:rsidR="00BD2765">
        <w:rPr>
          <w:rFonts w:ascii="Tahoma" w:hAnsi="Tahoma" w:cs="Tahoma" w:hint="cs"/>
          <w:cs/>
          <w:lang w:bidi="th-TH"/>
        </w:rPr>
        <w:t>เ</w:t>
      </w:r>
      <w:r w:rsidR="00BD2765" w:rsidRPr="001C496C">
        <w:rPr>
          <w:rFonts w:ascii="Tahoma" w:hAnsi="Tahoma" w:cs="Tahoma" w:hint="cs"/>
          <w:cs/>
          <w:lang w:bidi="th-TH"/>
        </w:rPr>
        <w:t>วลา</w:t>
      </w:r>
      <w:r w:rsidR="00BD2765">
        <w:rPr>
          <w:rFonts w:ascii="Tahoma" w:hAnsi="Tahoma" w:cs="Tahoma"/>
          <w:cs/>
          <w:lang w:bidi="th-TH"/>
        </w:rPr>
        <w:t xml:space="preserve"> </w:t>
      </w:r>
      <w:r w:rsidR="00BD2765">
        <w:rPr>
          <w:rFonts w:ascii="Tahoma" w:hAnsi="Tahoma" w:cs="Tahoma"/>
          <w:lang w:bidi="th-TH"/>
        </w:rPr>
        <w:t>15</w:t>
      </w:r>
      <w:r w:rsidR="00BD2765">
        <w:rPr>
          <w:rFonts w:ascii="Tahoma" w:hAnsi="Tahoma" w:cs="Tahoma"/>
          <w:cs/>
          <w:lang w:bidi="th-TH"/>
        </w:rPr>
        <w:t>.30-1</w:t>
      </w:r>
      <w:r w:rsidR="00BD2765">
        <w:rPr>
          <w:rFonts w:ascii="Tahoma" w:hAnsi="Tahoma" w:cs="Tahoma"/>
          <w:lang w:bidi="th-TH"/>
        </w:rPr>
        <w:t>8</w:t>
      </w:r>
      <w:r w:rsidR="00BD2765" w:rsidRPr="001C496C">
        <w:rPr>
          <w:rFonts w:ascii="Tahoma" w:hAnsi="Tahoma" w:cs="Tahoma"/>
          <w:cs/>
          <w:lang w:bidi="th-TH"/>
        </w:rPr>
        <w:t>.</w:t>
      </w:r>
      <w:r w:rsidR="00BD2765">
        <w:rPr>
          <w:rFonts w:ascii="Tahoma" w:hAnsi="Tahoma" w:cs="Tahoma"/>
          <w:lang w:bidi="th-TH"/>
        </w:rPr>
        <w:t>3</w:t>
      </w:r>
      <w:r w:rsidR="00BD2765" w:rsidRPr="001C496C">
        <w:rPr>
          <w:rFonts w:ascii="Tahoma" w:hAnsi="Tahoma" w:cs="Tahoma"/>
          <w:cs/>
          <w:lang w:bidi="th-TH"/>
        </w:rPr>
        <w:t xml:space="preserve">0 </w:t>
      </w:r>
      <w:r w:rsidR="00BD2765" w:rsidRPr="001C496C">
        <w:rPr>
          <w:rFonts w:ascii="Tahoma" w:hAnsi="Tahoma" w:cs="Tahoma" w:hint="cs"/>
          <w:cs/>
          <w:lang w:bidi="th-TH"/>
        </w:rPr>
        <w:t>น</w:t>
      </w:r>
      <w:r w:rsidR="00BD2765" w:rsidRPr="001C496C">
        <w:rPr>
          <w:rFonts w:ascii="Tahoma" w:hAnsi="Tahoma" w:cs="Tahoma"/>
          <w:cs/>
          <w:lang w:bidi="th-TH"/>
        </w:rPr>
        <w:t>.</w:t>
      </w:r>
    </w:p>
    <w:p w:rsidR="0004761B" w:rsidRPr="001C496C" w:rsidRDefault="0004761B" w:rsidP="0004761B">
      <w:pPr>
        <w:rPr>
          <w:rFonts w:ascii="Tahoma" w:hAnsi="Tahoma" w:cs="Tahoma"/>
          <w:lang w:bidi="th-TH"/>
        </w:rPr>
      </w:pPr>
      <w:r w:rsidRPr="001C496C">
        <w:rPr>
          <w:rFonts w:ascii="Tahoma" w:hAnsi="Tahoma" w:cs="Tahoma" w:hint="cs"/>
          <w:b/>
          <w:bCs/>
          <w:cs/>
          <w:lang w:bidi="th-TH"/>
        </w:rPr>
        <w:t>สอบปลายภาค</w:t>
      </w:r>
      <w:r w:rsidRPr="001C496C">
        <w:rPr>
          <w:rFonts w:ascii="Tahoma" w:hAnsi="Tahoma" w:cs="Tahoma"/>
          <w:b/>
          <w:bCs/>
          <w:lang w:bidi="th-TH"/>
        </w:rPr>
        <w:t>:</w:t>
      </w:r>
      <w:r w:rsidRPr="001C496C">
        <w:rPr>
          <w:rFonts w:ascii="Tahoma" w:hAnsi="Tahoma" w:cs="Tahoma" w:hint="cs"/>
          <w:cs/>
          <w:lang w:bidi="th-TH"/>
        </w:rPr>
        <w:t xml:space="preserve"> </w:t>
      </w:r>
      <w:r w:rsidR="000F5DF4" w:rsidRPr="001C496C">
        <w:rPr>
          <w:rFonts w:ascii="Tahoma" w:hAnsi="Tahoma" w:cs="Tahoma" w:hint="cs"/>
          <w:cs/>
          <w:lang w:bidi="th-TH"/>
        </w:rPr>
        <w:t xml:space="preserve">  </w:t>
      </w:r>
      <w:r w:rsidR="004D638B" w:rsidRPr="001C496C">
        <w:rPr>
          <w:rFonts w:ascii="Tahoma" w:hAnsi="Tahoma" w:cs="Tahoma"/>
          <w:cs/>
          <w:lang w:bidi="th-TH"/>
        </w:rPr>
        <w:tab/>
      </w:r>
      <w:r w:rsidR="004D638B" w:rsidRPr="001C496C">
        <w:rPr>
          <w:rFonts w:ascii="Tahoma" w:hAnsi="Tahoma" w:cs="Tahoma"/>
          <w:cs/>
          <w:lang w:bidi="th-TH"/>
        </w:rPr>
        <w:tab/>
      </w:r>
      <w:r w:rsidR="00E34F8F">
        <w:rPr>
          <w:rFonts w:ascii="Tahoma" w:hAnsi="Tahoma" w:cs="Tahoma" w:hint="cs"/>
          <w:cs/>
          <w:lang w:bidi="th-TH"/>
        </w:rPr>
        <w:t>วันพฤหัสบดี</w:t>
      </w:r>
      <w:r w:rsidR="003A7EF8" w:rsidRPr="001C496C">
        <w:rPr>
          <w:rFonts w:ascii="Tahoma" w:hAnsi="Tahoma" w:cs="Tahoma" w:hint="cs"/>
          <w:cs/>
          <w:lang w:bidi="th-TH"/>
        </w:rPr>
        <w:t>ที่</w:t>
      </w:r>
      <w:r w:rsidR="003A7EF8" w:rsidRPr="001C496C">
        <w:rPr>
          <w:rFonts w:ascii="Tahoma" w:hAnsi="Tahoma" w:cs="Tahoma"/>
          <w:cs/>
          <w:lang w:bidi="th-TH"/>
        </w:rPr>
        <w:t xml:space="preserve"> </w:t>
      </w:r>
      <w:r w:rsidR="00610A7F">
        <w:rPr>
          <w:rFonts w:ascii="Tahoma" w:hAnsi="Tahoma" w:cs="Tahoma"/>
          <w:lang w:bidi="th-TH"/>
        </w:rPr>
        <w:t xml:space="preserve">  </w:t>
      </w:r>
      <w:r w:rsidR="00A40303">
        <w:rPr>
          <w:rFonts w:ascii="Tahoma" w:hAnsi="Tahoma" w:cs="Tahoma" w:hint="cs"/>
          <w:cs/>
          <w:lang w:bidi="th-TH"/>
        </w:rPr>
        <w:t xml:space="preserve"> </w:t>
      </w:r>
      <w:r w:rsidR="00BD2765">
        <w:rPr>
          <w:rFonts w:ascii="Tahoma" w:hAnsi="Tahoma" w:cs="Tahoma" w:hint="cs"/>
          <w:cs/>
          <w:lang w:bidi="th-TH"/>
        </w:rPr>
        <w:t xml:space="preserve"> </w:t>
      </w:r>
      <w:r w:rsidR="00610A7F">
        <w:rPr>
          <w:rFonts w:ascii="Tahoma" w:hAnsi="Tahoma" w:cs="Tahoma"/>
          <w:lang w:bidi="th-TH"/>
        </w:rPr>
        <w:t>1</w:t>
      </w:r>
      <w:r w:rsidR="003A7EF8" w:rsidRPr="001C496C">
        <w:rPr>
          <w:rFonts w:ascii="Tahoma" w:hAnsi="Tahoma" w:cs="Tahoma"/>
          <w:cs/>
          <w:lang w:bidi="th-TH"/>
        </w:rPr>
        <w:t xml:space="preserve"> </w:t>
      </w:r>
      <w:r w:rsidR="00610A7F">
        <w:rPr>
          <w:rFonts w:ascii="Tahoma" w:hAnsi="Tahoma" w:cs="Tahoma" w:hint="cs"/>
          <w:cs/>
          <w:lang w:bidi="th-TH"/>
        </w:rPr>
        <w:t>เมษายน</w:t>
      </w:r>
      <w:r w:rsidR="003A7EF8" w:rsidRPr="001C496C">
        <w:rPr>
          <w:rFonts w:ascii="Tahoma" w:hAnsi="Tahoma" w:cs="Tahoma"/>
          <w:cs/>
          <w:lang w:bidi="th-TH"/>
        </w:rPr>
        <w:t xml:space="preserve"> </w:t>
      </w:r>
      <w:r w:rsidR="00AB7DB5">
        <w:rPr>
          <w:rFonts w:ascii="Tahoma" w:hAnsi="Tahoma" w:cs="Tahoma"/>
          <w:cs/>
          <w:lang w:bidi="th-TH"/>
        </w:rPr>
        <w:t>25</w:t>
      </w:r>
      <w:r w:rsidR="00BA6465">
        <w:rPr>
          <w:rFonts w:ascii="Tahoma" w:hAnsi="Tahoma" w:cs="Tahoma"/>
          <w:lang w:bidi="th-TH"/>
        </w:rPr>
        <w:t>6</w:t>
      </w:r>
      <w:r w:rsidR="00610A7F">
        <w:rPr>
          <w:rFonts w:ascii="Tahoma" w:hAnsi="Tahoma" w:cs="Tahoma"/>
          <w:lang w:val="af-ZA" w:bidi="th-TH"/>
        </w:rPr>
        <w:t>4</w:t>
      </w:r>
      <w:r w:rsidR="003A7EF8" w:rsidRPr="001C496C">
        <w:rPr>
          <w:rFonts w:ascii="Tahoma" w:hAnsi="Tahoma" w:cs="Tahoma"/>
          <w:cs/>
          <w:lang w:bidi="th-TH"/>
        </w:rPr>
        <w:t xml:space="preserve"> </w:t>
      </w:r>
      <w:r w:rsidR="00A40303">
        <w:rPr>
          <w:rFonts w:ascii="Tahoma" w:hAnsi="Tahoma" w:cs="Tahoma" w:hint="cs"/>
          <w:cs/>
          <w:lang w:bidi="th-TH"/>
        </w:rPr>
        <w:t xml:space="preserve"> </w:t>
      </w:r>
      <w:r w:rsidR="00610A7F">
        <w:rPr>
          <w:rFonts w:ascii="Tahoma" w:hAnsi="Tahoma" w:cs="Tahoma"/>
          <w:lang w:bidi="th-TH"/>
        </w:rPr>
        <w:t xml:space="preserve">    </w:t>
      </w:r>
      <w:r w:rsidR="003A7EF8" w:rsidRPr="001C496C">
        <w:rPr>
          <w:rFonts w:ascii="Tahoma" w:hAnsi="Tahoma" w:cs="Tahoma" w:hint="cs"/>
          <w:cs/>
          <w:lang w:bidi="th-TH"/>
        </w:rPr>
        <w:t>เวลา</w:t>
      </w:r>
      <w:r w:rsidR="003A7EF8" w:rsidRPr="001C496C">
        <w:rPr>
          <w:rFonts w:ascii="Tahoma" w:hAnsi="Tahoma" w:cs="Tahoma"/>
          <w:cs/>
          <w:lang w:bidi="th-TH"/>
        </w:rPr>
        <w:t xml:space="preserve"> 15.30-18.30 </w:t>
      </w:r>
      <w:r w:rsidR="003A7EF8" w:rsidRPr="001C496C">
        <w:rPr>
          <w:rFonts w:ascii="Tahoma" w:hAnsi="Tahoma" w:cs="Tahoma" w:hint="cs"/>
          <w:cs/>
          <w:lang w:bidi="th-TH"/>
        </w:rPr>
        <w:t>น</w:t>
      </w:r>
      <w:r w:rsidR="003A7EF8" w:rsidRPr="001C496C">
        <w:rPr>
          <w:rFonts w:ascii="Tahoma" w:hAnsi="Tahoma" w:cs="Tahoma"/>
          <w:cs/>
          <w:lang w:bidi="th-TH"/>
        </w:rPr>
        <w:t>.</w:t>
      </w:r>
    </w:p>
    <w:p w:rsidR="0034584C" w:rsidRPr="006F1A8A" w:rsidRDefault="0034584C" w:rsidP="00B65ED9">
      <w:pPr>
        <w:rPr>
          <w:rFonts w:ascii="Tahoma" w:hAnsi="Tahoma" w:cs="Tahoma"/>
          <w:b/>
          <w:bCs/>
          <w:sz w:val="16"/>
          <w:szCs w:val="16"/>
          <w:lang w:bidi="th-TH"/>
        </w:rPr>
      </w:pPr>
    </w:p>
    <w:p w:rsidR="006023C6" w:rsidRDefault="006023C6" w:rsidP="00B65ED9">
      <w:pPr>
        <w:rPr>
          <w:rFonts w:ascii="Tahoma" w:hAnsi="Tahoma" w:cs="Tahoma"/>
          <w:b/>
          <w:bCs/>
          <w:lang w:bidi="th-TH"/>
        </w:rPr>
      </w:pPr>
    </w:p>
    <w:p w:rsidR="00B65ED9" w:rsidRPr="00621669" w:rsidRDefault="00B65ED9" w:rsidP="00B65ED9">
      <w:pPr>
        <w:rPr>
          <w:rFonts w:ascii="Tahoma" w:hAnsi="Tahoma" w:cs="Tahoma"/>
          <w:b/>
          <w:bCs/>
          <w:lang w:bidi="th-TH"/>
        </w:rPr>
      </w:pPr>
      <w:r w:rsidRPr="00621669">
        <w:rPr>
          <w:rFonts w:ascii="Tahoma" w:hAnsi="Tahoma" w:cs="Tahoma" w:hint="cs"/>
          <w:b/>
          <w:bCs/>
          <w:cs/>
          <w:lang w:bidi="th-TH"/>
        </w:rPr>
        <w:t>หมายเหตุ</w:t>
      </w:r>
      <w:r w:rsidRPr="00621669">
        <w:rPr>
          <w:rFonts w:ascii="Tahoma" w:hAnsi="Tahoma" w:cs="Tahoma"/>
          <w:b/>
          <w:bCs/>
          <w:lang w:bidi="th-TH"/>
        </w:rPr>
        <w:t xml:space="preserve">: </w:t>
      </w:r>
    </w:p>
    <w:p w:rsidR="00F2735A" w:rsidRDefault="00F2735A" w:rsidP="00F2735A">
      <w:pPr>
        <w:numPr>
          <w:ilvl w:val="0"/>
          <w:numId w:val="7"/>
        </w:numPr>
        <w:rPr>
          <w:rFonts w:ascii="Tahoma" w:hAnsi="Tahoma" w:cs="Tahoma"/>
          <w:lang w:bidi="th-TH"/>
        </w:rPr>
      </w:pPr>
      <w:r>
        <w:rPr>
          <w:rFonts w:ascii="Tahoma" w:hAnsi="Tahoma" w:cs="Tahoma" w:hint="cs"/>
          <w:cs/>
          <w:lang w:bidi="th-TH"/>
        </w:rPr>
        <w:t xml:space="preserve">นักศึกษาต้องตรวจสอบให้ชัดว่า </w:t>
      </w:r>
      <w:r w:rsidRPr="00F2735A">
        <w:rPr>
          <w:rFonts w:ascii="Tahoma" w:hAnsi="Tahoma" w:cs="Tahoma" w:hint="cs"/>
          <w:u w:val="single"/>
          <w:cs/>
          <w:lang w:bidi="th-TH"/>
        </w:rPr>
        <w:t>เวลาเรียน</w:t>
      </w:r>
      <w:r>
        <w:rPr>
          <w:rFonts w:ascii="Tahoma" w:hAnsi="Tahoma" w:cs="Tahoma" w:hint="cs"/>
          <w:cs/>
          <w:lang w:bidi="th-TH"/>
        </w:rPr>
        <w:t>และ</w:t>
      </w:r>
      <w:r w:rsidRPr="00F2735A">
        <w:rPr>
          <w:rFonts w:ascii="Tahoma" w:hAnsi="Tahoma" w:cs="Tahoma" w:hint="cs"/>
          <w:u w:val="single"/>
          <w:cs/>
          <w:lang w:bidi="th-TH"/>
        </w:rPr>
        <w:t>เวลาสอบ</w:t>
      </w:r>
      <w:r>
        <w:rPr>
          <w:rFonts w:ascii="Tahoma" w:hAnsi="Tahoma" w:cs="Tahoma" w:hint="cs"/>
          <w:cs/>
          <w:lang w:bidi="th-TH"/>
        </w:rPr>
        <w:t>ในรายวิชานี้</w:t>
      </w:r>
      <w:r w:rsidRPr="00F2735A">
        <w:rPr>
          <w:rFonts w:ascii="Tahoma" w:hAnsi="Tahoma" w:cs="Tahoma" w:hint="cs"/>
          <w:u w:val="single"/>
          <w:cs/>
          <w:lang w:bidi="th-TH"/>
        </w:rPr>
        <w:t>ไม่ตรงกับรายวิชาอื่น</w:t>
      </w:r>
      <w:r>
        <w:rPr>
          <w:rFonts w:ascii="Tahoma" w:hAnsi="Tahoma" w:cs="Tahoma" w:hint="cs"/>
          <w:cs/>
          <w:lang w:bidi="th-TH"/>
        </w:rPr>
        <w:t xml:space="preserve"> </w:t>
      </w:r>
      <w:r w:rsidR="00015E2C">
        <w:rPr>
          <w:rFonts w:ascii="Tahoma" w:hAnsi="Tahoma" w:cs="Tahoma" w:hint="cs"/>
          <w:cs/>
          <w:lang w:bidi="th-TH"/>
        </w:rPr>
        <w:t>ภายในสัปดาห์แรกของการเรียนการสอน หากพบว่าเวลาสอบตรงกับวิชาอื่นที่นักศึก</w:t>
      </w:r>
      <w:r w:rsidR="006C0D72">
        <w:rPr>
          <w:rFonts w:ascii="Tahoma" w:hAnsi="Tahoma" w:cs="Tahoma" w:hint="cs"/>
          <w:cs/>
          <w:lang w:bidi="th-TH"/>
        </w:rPr>
        <w:t>ษ</w:t>
      </w:r>
      <w:r w:rsidR="00015E2C">
        <w:rPr>
          <w:rFonts w:ascii="Tahoma" w:hAnsi="Tahoma" w:cs="Tahoma" w:hint="cs"/>
          <w:cs/>
          <w:lang w:bidi="th-TH"/>
        </w:rPr>
        <w:t>าลงทะเบียนเรียน จะ</w:t>
      </w:r>
      <w:r w:rsidR="001C496C">
        <w:rPr>
          <w:rFonts w:ascii="Tahoma" w:hAnsi="Tahoma" w:cs="Tahoma" w:hint="cs"/>
          <w:cs/>
          <w:lang w:bidi="th-TH"/>
        </w:rPr>
        <w:t>ต้องแจ้งให้อาจารย์ทราบล่วงหน้า</w:t>
      </w:r>
    </w:p>
    <w:p w:rsidR="00F2735A" w:rsidRDefault="00F2735A" w:rsidP="00F2735A">
      <w:pPr>
        <w:numPr>
          <w:ilvl w:val="0"/>
          <w:numId w:val="7"/>
        </w:numPr>
        <w:rPr>
          <w:rFonts w:ascii="Tahoma" w:hAnsi="Tahoma" w:cs="Tahoma"/>
          <w:lang w:bidi="th-TH"/>
        </w:rPr>
      </w:pPr>
      <w:r w:rsidRPr="00F2735A">
        <w:rPr>
          <w:rFonts w:ascii="Tahoma" w:hAnsi="Tahoma" w:cs="Tahoma" w:hint="cs"/>
          <w:b/>
          <w:bCs/>
          <w:cs/>
          <w:lang w:bidi="th-TH"/>
        </w:rPr>
        <w:t>นักเรียนที่ไม่ได้</w:t>
      </w:r>
      <w:r w:rsidR="009568AD">
        <w:rPr>
          <w:rFonts w:ascii="Tahoma" w:hAnsi="Tahoma" w:cs="Tahoma" w:hint="cs"/>
          <w:b/>
          <w:bCs/>
          <w:cs/>
          <w:lang w:bidi="th-TH"/>
        </w:rPr>
        <w:t>เข้า</w:t>
      </w:r>
      <w:r w:rsidRPr="00F2735A">
        <w:rPr>
          <w:rFonts w:ascii="Tahoma" w:hAnsi="Tahoma" w:cs="Tahoma" w:hint="cs"/>
          <w:b/>
          <w:bCs/>
          <w:cs/>
          <w:lang w:bidi="th-TH"/>
        </w:rPr>
        <w:t>สอบย่อย</w:t>
      </w:r>
      <w:r w:rsidR="009568AD">
        <w:rPr>
          <w:rFonts w:ascii="Tahoma" w:hAnsi="Tahoma" w:cs="Tahoma" w:hint="cs"/>
          <w:b/>
          <w:bCs/>
          <w:cs/>
          <w:lang w:bidi="th-TH"/>
        </w:rPr>
        <w:t>(</w:t>
      </w:r>
      <w:r w:rsidR="009568AD">
        <w:rPr>
          <w:rFonts w:ascii="Tahoma" w:hAnsi="Tahoma" w:cs="Tahoma"/>
          <w:b/>
          <w:bCs/>
          <w:lang w:bidi="th-TH"/>
        </w:rPr>
        <w:t>Quiz)</w:t>
      </w:r>
      <w:r w:rsidR="009568AD">
        <w:rPr>
          <w:rFonts w:ascii="Tahoma" w:hAnsi="Tahoma" w:cs="Tahoma" w:hint="cs"/>
          <w:b/>
          <w:bCs/>
          <w:cs/>
          <w:lang w:bidi="th-TH"/>
        </w:rPr>
        <w:t>ในห้องเรียน</w:t>
      </w:r>
      <w:r>
        <w:rPr>
          <w:rFonts w:ascii="Tahoma" w:hAnsi="Tahoma" w:cs="Tahoma" w:hint="cs"/>
          <w:cs/>
          <w:lang w:bidi="th-TH"/>
        </w:rPr>
        <w:t xml:space="preserve"> </w:t>
      </w:r>
      <w:r w:rsidR="00E12AE0">
        <w:rPr>
          <w:rFonts w:ascii="Tahoma" w:hAnsi="Tahoma" w:cs="Tahoma" w:hint="cs"/>
          <w:cs/>
          <w:lang w:bidi="th-TH"/>
        </w:rPr>
        <w:t>สามารถขอสอบซ่อมย้อนหลังได้</w:t>
      </w:r>
      <w:r w:rsidR="00C718E4">
        <w:rPr>
          <w:rFonts w:ascii="Tahoma" w:hAnsi="Tahoma" w:cs="Tahoma" w:hint="cs"/>
          <w:cs/>
          <w:lang w:bidi="th-TH"/>
        </w:rPr>
        <w:t>เฉพาะในกรณีที่มีเหตุผล</w:t>
      </w:r>
      <w:r w:rsidR="00E12AE0">
        <w:rPr>
          <w:rFonts w:ascii="Tahoma" w:hAnsi="Tahoma" w:cs="Tahoma" w:hint="cs"/>
          <w:cs/>
          <w:lang w:bidi="th-TH"/>
        </w:rPr>
        <w:t xml:space="preserve">ที่ยอมรับได้ เช่น </w:t>
      </w:r>
      <w:r w:rsidR="00C718E4">
        <w:rPr>
          <w:rFonts w:ascii="Tahoma" w:hAnsi="Tahoma" w:cs="Tahoma" w:hint="cs"/>
          <w:cs/>
          <w:lang w:bidi="th-TH"/>
        </w:rPr>
        <w:t xml:space="preserve">การป่วยที่มีใบรับรองแพทย์ </w:t>
      </w:r>
      <w:r w:rsidR="00713B78">
        <w:rPr>
          <w:rFonts w:ascii="Tahoma" w:hAnsi="Tahoma" w:cs="Tahoma" w:hint="cs"/>
          <w:cs/>
          <w:lang w:bidi="th-TH"/>
        </w:rPr>
        <w:t>และ</w:t>
      </w:r>
      <w:r w:rsidR="00C718E4">
        <w:rPr>
          <w:rFonts w:ascii="Tahoma" w:hAnsi="Tahoma" w:cs="Tahoma" w:hint="cs"/>
          <w:cs/>
          <w:lang w:bidi="th-TH"/>
        </w:rPr>
        <w:t>การร่วมกิจกรรมของมหาวิทยาลัย</w:t>
      </w:r>
      <w:r w:rsidR="001F5780">
        <w:rPr>
          <w:rFonts w:ascii="Tahoma" w:hAnsi="Tahoma" w:cs="Tahoma" w:hint="cs"/>
          <w:cs/>
          <w:lang w:bidi="th-TH"/>
        </w:rPr>
        <w:t>ที่สำคัญซึ่ง</w:t>
      </w:r>
      <w:r w:rsidR="00713B78">
        <w:rPr>
          <w:rFonts w:ascii="Tahoma" w:hAnsi="Tahoma" w:cs="Tahoma" w:hint="cs"/>
          <w:cs/>
          <w:lang w:bidi="th-TH"/>
        </w:rPr>
        <w:t>มีหนังสือลาจากผู้บริหารระดับภาควิชา คณะ หรือมหาวิทยาลัย เป็นต้น</w:t>
      </w:r>
    </w:p>
    <w:p w:rsidR="004D638B" w:rsidRPr="00AB7DB5" w:rsidRDefault="00713B78" w:rsidP="00AB7DB5">
      <w:pPr>
        <w:numPr>
          <w:ilvl w:val="0"/>
          <w:numId w:val="7"/>
        </w:numPr>
        <w:rPr>
          <w:rFonts w:ascii="Tahoma" w:hAnsi="Tahoma" w:cs="Tahoma"/>
          <w:cs/>
          <w:lang w:bidi="th-TH"/>
        </w:rPr>
      </w:pPr>
      <w:r w:rsidRPr="00A647BA">
        <w:rPr>
          <w:rFonts w:ascii="Tahoma" w:hAnsi="Tahoma" w:cs="Tahoma" w:hint="cs"/>
          <w:b/>
          <w:bCs/>
          <w:cs/>
          <w:lang w:bidi="th-TH"/>
        </w:rPr>
        <w:t xml:space="preserve">ในวันสอบกลางภาค และสอบปลายภาค นักศึกษาต้องแต่งชุดนักศึกษาที่ต้องตามระเบียบของมหาวิทยาลัย </w:t>
      </w:r>
      <w:r w:rsidRPr="00A647BA">
        <w:rPr>
          <w:rFonts w:ascii="Tahoma" w:hAnsi="Tahoma" w:cs="Tahoma" w:hint="cs"/>
          <w:cs/>
          <w:lang w:bidi="th-TH"/>
        </w:rPr>
        <w:t>มิเช่นนั้นจะไม่อนุญาตเข้าห้องสอบ แต่ถ้าอนุโลมให้สอบได้ก็จะมีการหักคะแนนจากการสอบครั้งนั้น</w:t>
      </w:r>
      <w:r w:rsidR="004D638B" w:rsidRPr="00AB7DB5">
        <w:rPr>
          <w:rFonts w:ascii="Tahoma" w:hAnsi="Tahoma" w:cs="Tahoma"/>
          <w:cs/>
          <w:lang w:bidi="th-TH"/>
        </w:rPr>
        <w:br w:type="page"/>
      </w:r>
    </w:p>
    <w:p w:rsidR="004D638B" w:rsidRPr="004D638B" w:rsidRDefault="004D638B" w:rsidP="004D638B">
      <w:pPr>
        <w:rPr>
          <w:rFonts w:ascii="TH Niramit AS" w:eastAsia="AngsanaNew" w:hAnsi="TH Niramit AS" w:cs="TH Niramit AS"/>
          <w:b/>
          <w:bCs/>
          <w:sz w:val="16"/>
          <w:szCs w:val="16"/>
          <w:lang w:bidi="th-TH"/>
        </w:rPr>
      </w:pPr>
    </w:p>
    <w:p w:rsidR="004E330C" w:rsidRPr="00610A7F" w:rsidRDefault="004E330C" w:rsidP="00CE43E1">
      <w:pPr>
        <w:autoSpaceDE w:val="0"/>
        <w:autoSpaceDN w:val="0"/>
        <w:adjustRightInd w:val="0"/>
        <w:jc w:val="center"/>
        <w:rPr>
          <w:rFonts w:ascii="TH Niramit AS" w:eastAsia="AngsanaNew" w:hAnsi="TH Niramit AS" w:cs="TH Niramit AS"/>
          <w:b/>
          <w:bCs/>
          <w:sz w:val="40"/>
          <w:szCs w:val="40"/>
          <w:lang w:bidi="th-TH"/>
        </w:rPr>
      </w:pPr>
      <w:r w:rsidRPr="00610A7F">
        <w:rPr>
          <w:rFonts w:ascii="TH Niramit AS" w:eastAsia="AngsanaNew" w:hAnsi="TH Niramit AS" w:cs="TH Niramit AS"/>
          <w:b/>
          <w:bCs/>
          <w:sz w:val="40"/>
          <w:szCs w:val="40"/>
          <w:cs/>
          <w:lang w:bidi="th-TH"/>
        </w:rPr>
        <w:t xml:space="preserve">กระบวนวิชา </w:t>
      </w:r>
      <w:r w:rsidR="000F5DF4" w:rsidRPr="00610A7F">
        <w:rPr>
          <w:rFonts w:ascii="TH Niramit AS" w:eastAsia="AngsanaNew" w:hAnsi="TH Niramit AS" w:cs="TH Niramit AS"/>
          <w:b/>
          <w:bCs/>
          <w:sz w:val="40"/>
          <w:szCs w:val="40"/>
          <w:lang w:bidi="th-TH"/>
        </w:rPr>
        <w:t>201117</w:t>
      </w:r>
    </w:p>
    <w:p w:rsidR="000F5DF4" w:rsidRPr="00610A7F" w:rsidRDefault="000F5DF4" w:rsidP="000F5DF4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left="480" w:right="29"/>
        <w:rPr>
          <w:rFonts w:ascii="TH Niramit AS" w:eastAsia="Times New Roman" w:hAnsi="TH Niramit AS" w:cs="TH Niramit AS"/>
          <w:sz w:val="18"/>
          <w:szCs w:val="18"/>
        </w:rPr>
      </w:pPr>
    </w:p>
    <w:p w:rsidR="000F5DF4" w:rsidRPr="00610A7F" w:rsidRDefault="000F5DF4" w:rsidP="000F5DF4">
      <w:pPr>
        <w:spacing w:line="300" w:lineRule="exact"/>
        <w:ind w:right="29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/>
          <w:b/>
          <w:bCs/>
          <w:sz w:val="32"/>
          <w:szCs w:val="32"/>
          <w:cs/>
          <w:lang w:bidi="th-TH"/>
        </w:rPr>
        <w:t>วัตถุประสงค์กระบวนวิชา</w:t>
      </w:r>
      <w:r w:rsidRPr="00610A7F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: </w:t>
      </w:r>
      <w:r w:rsidRPr="00610A7F">
        <w:rPr>
          <w:rFonts w:ascii="TH Niramit AS" w:eastAsia="Angsana New" w:hAnsi="TH Niramit AS" w:cs="TH Niramit AS" w:hint="cs"/>
          <w:sz w:val="32"/>
          <w:szCs w:val="32"/>
          <w:cs/>
          <w:lang w:bidi="th-TH"/>
        </w:rPr>
        <w:t>นักศึกษาสามารถ</w:t>
      </w:r>
    </w:p>
    <w:p w:rsidR="000F5DF4" w:rsidRPr="00610A7F" w:rsidRDefault="000F5DF4" w:rsidP="004675D7">
      <w:pPr>
        <w:numPr>
          <w:ilvl w:val="0"/>
          <w:numId w:val="12"/>
        </w:numPr>
        <w:ind w:left="1077" w:right="28" w:hanging="357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 w:hint="cs"/>
          <w:sz w:val="32"/>
          <w:szCs w:val="32"/>
          <w:cs/>
          <w:lang w:bidi="th-TH"/>
        </w:rPr>
        <w:t>อธิบายหลักการพื้นฐานทางคณิตศาสตร์ที่ถูกนำมาใช้ในอารยธรรมโลก อาทิ ระบบจำนวน การวัด การก่อสร้าง สถาปัตยกรรม และศิลปะ</w:t>
      </w:r>
    </w:p>
    <w:p w:rsidR="000F5DF4" w:rsidRPr="00610A7F" w:rsidRDefault="000F5DF4" w:rsidP="004675D7">
      <w:pPr>
        <w:numPr>
          <w:ilvl w:val="0"/>
          <w:numId w:val="12"/>
        </w:numPr>
        <w:ind w:left="1077" w:right="28" w:hanging="357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 w:hint="cs"/>
          <w:sz w:val="32"/>
          <w:szCs w:val="32"/>
          <w:cs/>
          <w:lang w:bidi="th-TH"/>
        </w:rPr>
        <w:t>อธิบายจุดกำเนิดและความแตกต่างของปฏิทินสุริยคติ จันทรคติ และดาราคติ  และอธิบายศักราชที่สำคัญของประเทศไทยและโลก เทียบศักราชที่สำคัญได้</w:t>
      </w:r>
      <w:r w:rsidRPr="00610A7F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610A7F">
        <w:rPr>
          <w:rFonts w:ascii="TH Niramit AS" w:eastAsia="Angsana New" w:hAnsi="TH Niramit AS" w:cs="TH Niramit AS" w:hint="cs"/>
          <w:sz w:val="32"/>
          <w:szCs w:val="32"/>
          <w:cs/>
          <w:lang w:bidi="th-TH"/>
        </w:rPr>
        <w:t>และนำความเข้าใจนี้ไปใช้ในชีวิตประจำวันได้</w:t>
      </w:r>
    </w:p>
    <w:p w:rsidR="000F5DF4" w:rsidRPr="00610A7F" w:rsidRDefault="000F5DF4" w:rsidP="004675D7">
      <w:pPr>
        <w:numPr>
          <w:ilvl w:val="0"/>
          <w:numId w:val="12"/>
        </w:numPr>
        <w:ind w:left="1077" w:right="28" w:hanging="357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 w:hint="cs"/>
          <w:sz w:val="32"/>
          <w:szCs w:val="32"/>
          <w:cs/>
          <w:lang w:bidi="th-TH"/>
        </w:rPr>
        <w:t>อธิบายความเจริญทางด้านวิทยาศาสตร์ในอารยธรรมโลกได้</w:t>
      </w:r>
    </w:p>
    <w:p w:rsidR="000F5DF4" w:rsidRPr="00610A7F" w:rsidRDefault="000F5DF4" w:rsidP="004675D7">
      <w:pPr>
        <w:numPr>
          <w:ilvl w:val="0"/>
          <w:numId w:val="12"/>
        </w:numPr>
        <w:ind w:left="1077" w:right="28" w:hanging="357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 w:hint="cs"/>
          <w:sz w:val="32"/>
          <w:szCs w:val="32"/>
          <w:cs/>
          <w:lang w:bidi="th-TH"/>
        </w:rPr>
        <w:t>วิเคราะห์ข้อมูลเบื้องต้นเพื่อใช้ในการตรวจสอบเทคนิคและวัสดุที่ใช้ในศิลปวัตถุและโบราณสถานได้</w:t>
      </w:r>
    </w:p>
    <w:p w:rsidR="000F5DF4" w:rsidRPr="00610A7F" w:rsidRDefault="000F5DF4" w:rsidP="000F5DF4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610A7F">
        <w:rPr>
          <w:rFonts w:ascii="TH Niramit AS" w:eastAsia="Times New Roman" w:hAnsi="TH Niramit AS" w:cs="TH Niramit AS"/>
          <w:b/>
          <w:bCs/>
          <w:sz w:val="32"/>
          <w:szCs w:val="32"/>
          <w:cs/>
          <w:lang w:bidi="th-TH"/>
        </w:rPr>
        <w:t>เนื้อหากระบวนวิชา</w:t>
      </w:r>
    </w:p>
    <w:p w:rsidR="000F5DF4" w:rsidRPr="00610A7F" w:rsidRDefault="000F5DF4" w:rsidP="000F5DF4">
      <w:pPr>
        <w:numPr>
          <w:ilvl w:val="0"/>
          <w:numId w:val="10"/>
        </w:numPr>
        <w:tabs>
          <w:tab w:val="left" w:pos="142"/>
          <w:tab w:val="left" w:pos="426"/>
          <w:tab w:val="center" w:pos="5387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คณิตศาสตร์กับอา</w:t>
      </w:r>
      <w:proofErr w:type="spellStart"/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รย</w:t>
      </w:r>
      <w:proofErr w:type="spellEnd"/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ธรรม</w:t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ระบบ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จำนวนและ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การวัดในอดีต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คณิตศาสตร์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ใน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การ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ก่อสร้างและสถาปัตยกรรมในอดีต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  <w:t xml:space="preserve">       </w:t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คณิตศาสตร์ในศิลปะ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  <w:t xml:space="preserve">       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0"/>
          <w:numId w:val="10"/>
        </w:numPr>
        <w:tabs>
          <w:tab w:val="left" w:pos="142"/>
          <w:tab w:val="left" w:pos="426"/>
          <w:tab w:val="center" w:pos="5387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ระบบ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ปฏิทินและศักราช</w:t>
      </w:r>
      <w:r w:rsidRPr="00610A7F">
        <w:rPr>
          <w:rFonts w:ascii="TH Niramit AS" w:eastAsia="Times New Roman" w:hAnsi="TH Niramit AS" w:cs="TH Niramit AS"/>
          <w:sz w:val="32"/>
          <w:szCs w:val="32"/>
          <w:rtl/>
          <w:cs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  <w:rtl/>
          <w:cs/>
        </w:rPr>
        <w:tab/>
        <w:t xml:space="preserve">      </w:t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8222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ปฏิทินสุริยคติ จันทรคติ และดาราคติ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8222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ศักราชที่สำคัญ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 xml:space="preserve"> และการเทียบศักราช</w:t>
      </w:r>
      <w:r w:rsidRPr="00610A7F">
        <w:rPr>
          <w:rFonts w:ascii="TH Niramit AS" w:eastAsia="Times New Roman" w:hAnsi="TH Niramit AS" w:cs="TH Niramit AS"/>
          <w:sz w:val="32"/>
          <w:szCs w:val="32"/>
          <w:rtl/>
          <w:cs/>
        </w:rPr>
        <w:tab/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ปฏิทินจันทรคติไทย และปฏิทินจันทรคติอื่น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ศาสนสถานกับ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การสร้าง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ปฏิทิน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0"/>
          <w:numId w:val="10"/>
        </w:numPr>
        <w:tabs>
          <w:tab w:val="left" w:pos="142"/>
          <w:tab w:val="left" w:pos="426"/>
          <w:tab w:val="center" w:pos="5387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วิทยาศาสตร์กับอา</w:t>
      </w:r>
      <w:proofErr w:type="spellStart"/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รย</w:t>
      </w:r>
      <w:proofErr w:type="spellEnd"/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ธรรม</w:t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ร่องรอยความเจริญทางวิทยาศาสตร์กับอารยธรรมโลก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วิทยาศาสตร์กับการศึกษาทางโบราณคดี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  <w:t xml:space="preserve">       </w:t>
      </w:r>
    </w:p>
    <w:p w:rsidR="000F5DF4" w:rsidRPr="00610A7F" w:rsidRDefault="000F5DF4" w:rsidP="000F5DF4">
      <w:pPr>
        <w:numPr>
          <w:ilvl w:val="0"/>
          <w:numId w:val="11"/>
        </w:numPr>
        <w:tabs>
          <w:tab w:val="left" w:pos="142"/>
          <w:tab w:val="left" w:pos="426"/>
          <w:tab w:val="center" w:pos="851"/>
          <w:tab w:val="center" w:pos="1134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การตรวจสอบเทคนิคและวัสดุที่ใช้ใน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ศิลป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วัตถ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ุ</w:t>
      </w:r>
      <w:r w:rsidRPr="00610A7F">
        <w:rPr>
          <w:rFonts w:ascii="TH Niramit AS" w:eastAsia="Times New Roman" w:hAnsi="TH Niramit AS" w:cs="TH Niramit AS" w:hint="cs"/>
          <w:sz w:val="32"/>
          <w:szCs w:val="32"/>
          <w:rtl/>
          <w:cs/>
        </w:rPr>
        <w:tab/>
      </w:r>
      <w:r w:rsidRPr="00610A7F">
        <w:rPr>
          <w:rFonts w:ascii="TH Niramit AS" w:eastAsia="Times New Roman" w:hAnsi="TH Niramit AS" w:cs="TH Niramit AS" w:hint="cs"/>
          <w:sz w:val="32"/>
          <w:szCs w:val="32"/>
          <w:rtl/>
          <w:cs/>
        </w:rPr>
        <w:tab/>
        <w:t xml:space="preserve">       </w:t>
      </w:r>
      <w:r w:rsidRPr="00610A7F">
        <w:rPr>
          <w:rFonts w:ascii="TH Niramit AS" w:eastAsia="Times New Roman" w:hAnsi="TH Niramit AS" w:cs="TH Niramit AS" w:hint="cs"/>
          <w:sz w:val="32"/>
          <w:szCs w:val="32"/>
          <w:rtl/>
          <w:cs/>
        </w:rPr>
        <w:tab/>
      </w:r>
      <w:r w:rsidRPr="00610A7F">
        <w:rPr>
          <w:rFonts w:ascii="TH Niramit AS" w:eastAsia="Times New Roman" w:hAnsi="TH Niramit AS" w:cs="TH Niramit AS" w:hint="cs"/>
          <w:sz w:val="32"/>
          <w:szCs w:val="32"/>
          <w:rtl/>
          <w:cs/>
        </w:rPr>
        <w:tab/>
        <w:t xml:space="preserve">       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0"/>
          <w:numId w:val="11"/>
        </w:numPr>
        <w:tabs>
          <w:tab w:val="left" w:pos="142"/>
          <w:tab w:val="left" w:pos="426"/>
          <w:tab w:val="center" w:pos="851"/>
          <w:tab w:val="center" w:pos="1134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กระบวนการทางวิทยาศาสตร์ที่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ใช้ใน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โบราณสถาน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0"/>
          <w:numId w:val="11"/>
        </w:numPr>
        <w:tabs>
          <w:tab w:val="left" w:pos="142"/>
          <w:tab w:val="left" w:pos="426"/>
          <w:tab w:val="center" w:pos="1134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การ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หา</w:t>
      </w: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อายุโบราณ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วัตถุ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  <w:t xml:space="preserve">       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Pr="00610A7F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2"/>
          <w:szCs w:val="32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การอนุรักษ์โบราณสถานและโบราณวัตถุด้วยวิทยาศาสตร์และเทคโนโลยี</w:t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  <w:r w:rsidRPr="00610A7F">
        <w:rPr>
          <w:rFonts w:ascii="TH Niramit AS" w:eastAsia="Times New Roman" w:hAnsi="TH Niramit AS" w:cs="TH Niramit AS"/>
          <w:sz w:val="32"/>
          <w:szCs w:val="32"/>
        </w:rPr>
        <w:tab/>
      </w:r>
    </w:p>
    <w:p w:rsidR="000F5DF4" w:rsidRDefault="000F5DF4" w:rsidP="000F5DF4">
      <w:pPr>
        <w:numPr>
          <w:ilvl w:val="1"/>
          <w:numId w:val="10"/>
        </w:numPr>
        <w:tabs>
          <w:tab w:val="left" w:pos="142"/>
          <w:tab w:val="left" w:pos="426"/>
          <w:tab w:val="center" w:pos="851"/>
          <w:tab w:val="center" w:pos="7371"/>
        </w:tabs>
        <w:ind w:right="28" w:hanging="357"/>
        <w:rPr>
          <w:rFonts w:ascii="TH Niramit AS" w:eastAsia="Times New Roman" w:hAnsi="TH Niramit AS" w:cs="TH Niramit AS"/>
          <w:sz w:val="30"/>
          <w:szCs w:val="30"/>
        </w:rPr>
      </w:pPr>
      <w:r w:rsidRPr="00610A7F">
        <w:rPr>
          <w:rFonts w:ascii="TH Niramit AS" w:eastAsia="Times New Roman" w:hAnsi="TH Niramit AS" w:cs="TH Niramit AS"/>
          <w:sz w:val="32"/>
          <w:szCs w:val="32"/>
          <w:cs/>
          <w:lang w:bidi="th-TH"/>
        </w:rPr>
        <w:t>การใช้วิทยาศาสตร์เพื่อพัฒนางาน</w:t>
      </w:r>
      <w:r w:rsidRPr="00610A7F">
        <w:rPr>
          <w:rFonts w:ascii="TH Niramit AS" w:eastAsia="Times New Roman" w:hAnsi="TH Niramit AS" w:cs="TH Niramit AS" w:hint="cs"/>
          <w:sz w:val="32"/>
          <w:szCs w:val="32"/>
          <w:cs/>
          <w:lang w:bidi="th-TH"/>
        </w:rPr>
        <w:t>จากภูมิปัญญาท้องถิ่น</w:t>
      </w:r>
      <w:r w:rsidRPr="00302A76">
        <w:rPr>
          <w:rFonts w:ascii="TH Niramit AS" w:eastAsia="Times New Roman" w:hAnsi="TH Niramit AS" w:cs="TH Niramit AS"/>
          <w:sz w:val="30"/>
          <w:szCs w:val="30"/>
        </w:rPr>
        <w:tab/>
      </w:r>
      <w:r w:rsidRPr="00302A76">
        <w:rPr>
          <w:rFonts w:ascii="TH Niramit AS" w:eastAsia="Times New Roman" w:hAnsi="TH Niramit AS" w:cs="TH Niramit AS"/>
          <w:sz w:val="30"/>
          <w:szCs w:val="30"/>
        </w:rPr>
        <w:tab/>
      </w:r>
    </w:p>
    <w:p w:rsidR="004D638B" w:rsidRPr="004D638B" w:rsidRDefault="004D638B" w:rsidP="004D638B">
      <w:pPr>
        <w:tabs>
          <w:tab w:val="left" w:pos="142"/>
          <w:tab w:val="left" w:pos="426"/>
          <w:tab w:val="center" w:pos="851"/>
          <w:tab w:val="center" w:pos="7371"/>
        </w:tabs>
        <w:ind w:right="28"/>
        <w:rPr>
          <w:rFonts w:ascii="TH Niramit AS" w:eastAsia="Times New Roman" w:hAnsi="TH Niramit AS" w:cs="TH Niramit AS"/>
          <w:sz w:val="16"/>
          <w:szCs w:val="16"/>
        </w:rPr>
      </w:pPr>
    </w:p>
    <w:p w:rsidR="006C0D72" w:rsidRPr="00610A7F" w:rsidRDefault="006C0D72" w:rsidP="006C0D72">
      <w:p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hAnsi="TH Niramit AS" w:cs="TH Niramit AS"/>
          <w:sz w:val="28"/>
          <w:szCs w:val="28"/>
        </w:rPr>
        <w:br w:type="page"/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>หนังสืออ้างหล</w:t>
      </w:r>
      <w:r w:rsidR="00610A7F" w:rsidRPr="00610A7F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ัก</w:t>
      </w:r>
      <w:r w:rsidRPr="00610A7F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 w:rsidR="001D0CC8" w:rsidRPr="00610A7F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</w:p>
    <w:p w:rsidR="00AE4F94" w:rsidRPr="00610A7F" w:rsidRDefault="00AE4F94" w:rsidP="00AE4F94">
      <w:pPr>
        <w:tabs>
          <w:tab w:val="left" w:pos="270"/>
        </w:tabs>
        <w:ind w:left="360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ลอย ชุนพง</w:t>
      </w:r>
      <w:proofErr w:type="spellStart"/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ษ์</w:t>
      </w:r>
      <w:proofErr w:type="spellEnd"/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ทอง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eastAsia="Angsana New" w:hAnsi="TH Niramit AS" w:cs="TH Niramit AS"/>
          <w:b/>
          <w:bCs/>
          <w:sz w:val="32"/>
          <w:szCs w:val="32"/>
          <w:cs/>
          <w:lang w:bidi="th-TH"/>
        </w:rPr>
        <w:t>ปฏิทินไทยเชิงดาราศาสตร์ และคณิตศาสตร์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 xml:space="preserve">พิมพ์ครั้งที่ 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 xml:space="preserve">1, </w:t>
      </w: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รัฐยาการพิมพ์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>,</w:t>
      </w: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 xml:space="preserve"> 2550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>.</w:t>
      </w:r>
    </w:p>
    <w:p w:rsidR="00AE4F94" w:rsidRPr="00610A7F" w:rsidRDefault="00AE4F94" w:rsidP="00AE4F94">
      <w:pPr>
        <w:tabs>
          <w:tab w:val="left" w:pos="810"/>
        </w:tabs>
        <w:ind w:left="810" w:hanging="450"/>
        <w:rPr>
          <w:rFonts w:ascii="TH Niramit AS" w:eastAsia="Angsana New" w:hAnsi="TH Niramit AS" w:cs="TH Niramit AS"/>
          <w:sz w:val="32"/>
          <w:szCs w:val="32"/>
        </w:rPr>
      </w:pP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สมัย ยอดอินท์ และคณะ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eastAsia="Angsana New" w:hAnsi="TH Niramit AS" w:cs="TH Niramit AS"/>
          <w:b/>
          <w:bCs/>
          <w:sz w:val="32"/>
          <w:szCs w:val="32"/>
          <w:cs/>
          <w:lang w:bidi="th-TH"/>
        </w:rPr>
        <w:t>งานวิจัยเชิงคุณภาพ เรื่องการเป็นหรือไม่เป็นปีอธิกมาสของปฏิทินจันทรคติไทย ปี พ.ศ. 2555</w:t>
      </w:r>
      <w:r w:rsidRPr="00610A7F">
        <w:rPr>
          <w:rFonts w:ascii="TH Niramit AS" w:eastAsia="Angsana New" w:hAnsi="TH Niramit AS" w:cs="TH Niramit AS"/>
          <w:sz w:val="32"/>
          <w:szCs w:val="32"/>
        </w:rPr>
        <w:t>,</w:t>
      </w:r>
      <w:r w:rsidRPr="00610A7F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 xml:space="preserve">พิมพ์ครั้งที่ 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 xml:space="preserve">1, </w:t>
      </w: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คณะวิทยาศาสตร์ มหาวิทยาลัยเชียงใหม่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eastAsia="Angsana New" w:hAnsi="TH Niramit AS" w:cs="TH Niramit AS"/>
          <w:sz w:val="32"/>
          <w:szCs w:val="32"/>
          <w:cs/>
          <w:lang w:bidi="th-TH"/>
        </w:rPr>
        <w:t>25</w:t>
      </w:r>
      <w:r w:rsidRPr="00610A7F">
        <w:rPr>
          <w:rFonts w:ascii="TH Niramit AS" w:eastAsia="Angsana New" w:hAnsi="TH Niramit AS" w:cs="TH Niramit AS"/>
          <w:sz w:val="32"/>
          <w:szCs w:val="32"/>
          <w:lang w:bidi="th-TH"/>
        </w:rPr>
        <w:t>55.</w:t>
      </w:r>
    </w:p>
    <w:p w:rsidR="00AE4F94" w:rsidRPr="00610A7F" w:rsidRDefault="00AE4F94" w:rsidP="00AE4F94">
      <w:pPr>
        <w:ind w:left="810" w:hanging="45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สมัย ยอดอินทร์ และมัลลิกา ถาวรอธิวาสน์</w:t>
      </w:r>
      <w:r w:rsidRPr="00610A7F">
        <w:rPr>
          <w:rFonts w:ascii="TH Niramit AS" w:hAnsi="TH Niramit AS" w:cs="TH Niramit AS"/>
          <w:sz w:val="32"/>
          <w:szCs w:val="32"/>
        </w:rPr>
        <w:t xml:space="preserve">,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ภาพรวมของคณิตศาสตร์</w:t>
      </w:r>
      <w:r w:rsidRPr="00610A7F">
        <w:rPr>
          <w:rFonts w:ascii="TH Niramit AS" w:hAnsi="TH Niramit AS" w:cs="TH Niramit AS"/>
          <w:sz w:val="32"/>
          <w:szCs w:val="32"/>
        </w:rPr>
        <w:t xml:space="preserve">,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ภาควิชาคณิตศาสตร์ คณะวิทยาศาสตร์ มหาวิทยาลัยเชียงใหม่</w:t>
      </w:r>
      <w:r w:rsidRPr="00610A7F">
        <w:rPr>
          <w:rFonts w:ascii="TH Niramit AS" w:hAnsi="TH Niramit AS" w:cs="TH Niramit AS"/>
          <w:sz w:val="32"/>
          <w:szCs w:val="32"/>
        </w:rPr>
        <w:t>, 2548.</w:t>
      </w:r>
    </w:p>
    <w:p w:rsidR="00AE4F94" w:rsidRPr="00610A7F" w:rsidRDefault="00AE4F94" w:rsidP="00AE4F94">
      <w:pPr>
        <w:ind w:left="360"/>
        <w:rPr>
          <w:rFonts w:ascii="TH Niramit AS" w:hAnsi="TH Niramit AS" w:cs="TH Niramit AS"/>
          <w:sz w:val="32"/>
          <w:szCs w:val="32"/>
          <w:lang w:bidi="th-TH"/>
        </w:rPr>
      </w:pPr>
      <w:r w:rsidRPr="00610A7F">
        <w:rPr>
          <w:rFonts w:ascii="TH Niramit AS" w:hAnsi="TH Niramit AS" w:cs="TH Niramit AS" w:hint="cs"/>
          <w:sz w:val="32"/>
          <w:szCs w:val="32"/>
          <w:cs/>
          <w:lang w:bidi="th-TH"/>
        </w:rPr>
        <w:t>วินัย พงศ์ศรีเพียร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วันวาร  กาลเวลา และนานาศักราช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พิมพ์ครั้งที่ 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 xml:space="preserve">2, </w:t>
      </w:r>
      <w:r w:rsidRPr="00610A7F">
        <w:rPr>
          <w:rFonts w:ascii="TH Niramit AS" w:hAnsi="TH Niramit AS" w:cs="TH Niramit AS" w:hint="cs"/>
          <w:sz w:val="32"/>
          <w:szCs w:val="32"/>
          <w:cs/>
          <w:lang w:bidi="th-TH"/>
        </w:rPr>
        <w:t>ศักดิโสภณการพิมพ์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>, 2552.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  <w:lang w:bidi="th-TH"/>
        </w:rPr>
      </w:pPr>
      <w:r w:rsidRPr="00610A7F">
        <w:rPr>
          <w:rFonts w:ascii="TH Niramit AS" w:hAnsi="TH Niramit AS" w:cs="TH Niramit AS" w:hint="cs"/>
          <w:sz w:val="32"/>
          <w:szCs w:val="32"/>
          <w:cs/>
          <w:lang w:bidi="th-TH"/>
        </w:rPr>
        <w:t>ประมวล เพ็งจันทร์ และชัชวาล บุญปัน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สังขยาปกาสกฎีกา อุปกรณ์แห่งการหยั่งรู้ถึงความจริงจากโลกวิทยาศาสตร์พุทธศาสนา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 xml:space="preserve">, </w:t>
      </w:r>
      <w:r w:rsidRPr="00610A7F">
        <w:rPr>
          <w:rFonts w:ascii="TH Niramit AS" w:hAnsi="TH Niramit AS" w:cs="TH Niramit AS" w:hint="cs"/>
          <w:sz w:val="32"/>
          <w:szCs w:val="32"/>
          <w:cs/>
          <w:lang w:bidi="th-TH"/>
        </w:rPr>
        <w:t>บทความ</w:t>
      </w:r>
      <w:r w:rsidRPr="00610A7F">
        <w:rPr>
          <w:rFonts w:ascii="TH Niramit AS" w:hAnsi="TH Niramit AS" w:cs="TH Niramit AS"/>
          <w:sz w:val="32"/>
          <w:szCs w:val="32"/>
          <w:lang w:bidi="th-TH"/>
        </w:rPr>
        <w:t>, 2543.</w:t>
      </w:r>
    </w:p>
    <w:p w:rsidR="00AE4F94" w:rsidRPr="00610A7F" w:rsidRDefault="00AE4F94" w:rsidP="00AE4F94">
      <w:pPr>
        <w:ind w:left="36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 xml:space="preserve">โทนี่ </w:t>
      </w:r>
      <w:proofErr w:type="spellStart"/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คริล</w:t>
      </w:r>
      <w:proofErr w:type="spellEnd"/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ลี่</w:t>
      </w:r>
      <w:r w:rsidRPr="00610A7F">
        <w:rPr>
          <w:rFonts w:ascii="TH Niramit AS" w:hAnsi="TH Niramit AS" w:cs="TH Niramit AS"/>
          <w:sz w:val="32"/>
          <w:szCs w:val="32"/>
        </w:rPr>
        <w:t xml:space="preserve">, </w:t>
      </w:r>
      <w:r w:rsidRPr="00610A7F">
        <w:rPr>
          <w:rFonts w:ascii="TH Niramit AS" w:hAnsi="TH Niramit AS" w:cs="TH Niramit AS"/>
          <w:b/>
          <w:bCs/>
          <w:sz w:val="32"/>
          <w:szCs w:val="32"/>
        </w:rPr>
        <w:t xml:space="preserve">20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คำถามสำคัญของคณิตศาสตร์</w:t>
      </w:r>
      <w:r w:rsidRPr="00610A7F">
        <w:rPr>
          <w:rFonts w:ascii="TH Niramit AS" w:hAnsi="TH Niramit AS" w:cs="TH Niramit AS"/>
          <w:sz w:val="32"/>
          <w:szCs w:val="32"/>
        </w:rPr>
        <w:t xml:space="preserve">. The Big </w:t>
      </w:r>
      <w:proofErr w:type="gramStart"/>
      <w:r w:rsidRPr="00610A7F">
        <w:rPr>
          <w:rFonts w:ascii="TH Niramit AS" w:hAnsi="TH Niramit AS" w:cs="TH Niramit AS"/>
          <w:sz w:val="32"/>
          <w:szCs w:val="32"/>
        </w:rPr>
        <w:t>Questions :</w:t>
      </w:r>
      <w:proofErr w:type="gramEnd"/>
      <w:r w:rsidRPr="00610A7F">
        <w:rPr>
          <w:rFonts w:ascii="TH Niramit AS" w:hAnsi="TH Niramit AS" w:cs="TH Niramit AS"/>
          <w:sz w:val="32"/>
          <w:szCs w:val="32"/>
        </w:rPr>
        <w:t xml:space="preserve"> Mathematics.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 xml:space="preserve">กรุงเทพฯ </w:t>
      </w:r>
      <w:r w:rsidRPr="00610A7F">
        <w:rPr>
          <w:rFonts w:ascii="TH Niramit AS" w:hAnsi="TH Niramit AS" w:cs="TH Niramit AS"/>
          <w:sz w:val="32"/>
          <w:szCs w:val="32"/>
        </w:rPr>
        <w:t xml:space="preserve">: </w:t>
      </w:r>
    </w:p>
    <w:p w:rsidR="00AE4F94" w:rsidRPr="00610A7F" w:rsidRDefault="00AE4F94" w:rsidP="00AE4F94">
      <w:pPr>
        <w:tabs>
          <w:tab w:val="left" w:pos="1350"/>
        </w:tabs>
        <w:ind w:left="810" w:firstLine="9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มติชน</w:t>
      </w:r>
      <w:r w:rsidRPr="00610A7F">
        <w:rPr>
          <w:rFonts w:ascii="TH Niramit AS" w:hAnsi="TH Niramit AS" w:cs="TH Niramit AS"/>
          <w:sz w:val="32"/>
          <w:szCs w:val="32"/>
        </w:rPr>
        <w:t>, 2555.</w:t>
      </w:r>
    </w:p>
    <w:p w:rsidR="00AE4F94" w:rsidRPr="00610A7F" w:rsidRDefault="00AE4F94" w:rsidP="00AE4F94">
      <w:pPr>
        <w:ind w:left="36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</w:rPr>
        <w:t xml:space="preserve">Robert Blitzer, </w:t>
      </w:r>
      <w:r w:rsidRPr="00610A7F">
        <w:rPr>
          <w:rFonts w:ascii="TH Niramit AS" w:hAnsi="TH Niramit AS" w:cs="TH Niramit AS"/>
          <w:b/>
          <w:bCs/>
          <w:sz w:val="32"/>
          <w:szCs w:val="32"/>
        </w:rPr>
        <w:t>Thinking Mathematically</w:t>
      </w:r>
      <w:r w:rsidRPr="00610A7F">
        <w:rPr>
          <w:rFonts w:ascii="TH Niramit AS" w:hAnsi="TH Niramit AS" w:cs="TH Niramit AS"/>
          <w:sz w:val="32"/>
          <w:szCs w:val="32"/>
        </w:rPr>
        <w:t xml:space="preserve">, 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>3</w:t>
      </w:r>
      <w:proofErr w:type="spellStart"/>
      <w:r w:rsidRPr="00610A7F">
        <w:rPr>
          <w:rFonts w:ascii="TH Niramit AS" w:hAnsi="TH Niramit AS" w:cs="TH Niramit AS"/>
          <w:sz w:val="32"/>
          <w:szCs w:val="32"/>
        </w:rPr>
        <w:t>rd</w:t>
      </w:r>
      <w:proofErr w:type="spellEnd"/>
      <w:r w:rsidRPr="00610A7F">
        <w:rPr>
          <w:rFonts w:ascii="TH Niramit AS" w:hAnsi="TH Niramit AS" w:cs="TH Niramit AS"/>
          <w:sz w:val="32"/>
          <w:szCs w:val="32"/>
        </w:rPr>
        <w:t xml:space="preserve"> ed., Pearson Education</w:t>
      </w:r>
      <w:proofErr w:type="gramStart"/>
      <w:r w:rsidRPr="00610A7F">
        <w:rPr>
          <w:rFonts w:ascii="TH Niramit AS" w:hAnsi="TH Niramit AS" w:cs="TH Niramit AS"/>
          <w:sz w:val="32"/>
          <w:szCs w:val="32"/>
        </w:rPr>
        <w:t>,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>2005</w:t>
      </w:r>
      <w:proofErr w:type="gramEnd"/>
      <w:r w:rsidRPr="00610A7F">
        <w:rPr>
          <w:rFonts w:ascii="TH Niramit AS" w:hAnsi="TH Niramit AS" w:cs="TH Niramit AS"/>
          <w:sz w:val="32"/>
          <w:szCs w:val="32"/>
          <w:rtl/>
          <w:cs/>
        </w:rPr>
        <w:t>.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ศุภชัย สิงห์ยะบุศย์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 xml:space="preserve">(2551).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ประวัติศาสตร์ศิลปะตะวันตก ฉบับสมบูรณ์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  <w:rtl/>
          <w:cs/>
          <w:lang w:bidi="th-TH"/>
        </w:rPr>
        <w:t xml:space="preserve">กรุงเทพฯ </w:t>
      </w:r>
      <w:r w:rsidRPr="00610A7F">
        <w:rPr>
          <w:rFonts w:ascii="TH Niramit AS" w:hAnsi="TH Niramit AS" w:cs="TH Niramit AS"/>
          <w:sz w:val="32"/>
          <w:szCs w:val="32"/>
        </w:rPr>
        <w:t xml:space="preserve">: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วาดศิลป์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  <w:rtl/>
          <w:cs/>
          <w:lang w:bidi="th-TH"/>
        </w:rPr>
        <w:t xml:space="preserve">พิมพ์ครั้งที่ 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3. </w:t>
      </w:r>
      <w:r w:rsidRPr="00610A7F">
        <w:rPr>
          <w:rFonts w:ascii="TH Niramit AS" w:hAnsi="TH Niramit AS" w:cs="TH Niramit AS"/>
          <w:sz w:val="32"/>
          <w:szCs w:val="32"/>
        </w:rPr>
        <w:t xml:space="preserve">ISBN 9749619706 (239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หน้า</w:t>
      </w:r>
      <w:r w:rsidRPr="00610A7F">
        <w:rPr>
          <w:rFonts w:ascii="TH Niramit AS" w:hAnsi="TH Niramit AS" w:cs="TH Niramit AS"/>
          <w:sz w:val="32"/>
          <w:szCs w:val="32"/>
        </w:rPr>
        <w:t>)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จิราภรณ์ อรัณยภาค</w:t>
      </w:r>
      <w:r w:rsidRPr="00610A7F">
        <w:rPr>
          <w:rFonts w:ascii="TH Niramit AS" w:hAnsi="TH Niramit AS" w:cs="TH Niramit AS"/>
          <w:b/>
          <w:bCs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เอกสารประกอบการอบรม เรื่อง เทคนิคการตรวจพิสูจน์โบราณวัตถุและศิลปวัตถุประเภทประติมากรรมหิน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  <w:rtl/>
          <w:cs/>
          <w:lang w:bidi="th-TH"/>
        </w:rPr>
        <w:t>ในโครงการพัฒนาบุคลากร สำนักพิพิธภัณฑสถานแห่งชาติ กรมศิลปากร กระทรวงวัฒนธรรม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 xml:space="preserve">(22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หน้า</w:t>
      </w:r>
      <w:r w:rsidRPr="00610A7F">
        <w:rPr>
          <w:rFonts w:ascii="TH Niramit AS" w:hAnsi="TH Niramit AS" w:cs="TH Niramit AS"/>
          <w:sz w:val="32"/>
          <w:szCs w:val="32"/>
        </w:rPr>
        <w:t>)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สายันต์ ไพรชาญจิตร์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>(2548).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การจัดการโบราณสถาน โบราณวัตถุ ศิลปวัตถุ และพิพิธภัณฑสถาน โดยองค์กรปกครองส่วนท้องถิ่น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  <w:rtl/>
          <w:cs/>
          <w:lang w:bidi="th-TH"/>
        </w:rPr>
        <w:t xml:space="preserve">นนทบุรี </w:t>
      </w:r>
      <w:r w:rsidRPr="00610A7F">
        <w:rPr>
          <w:rFonts w:ascii="TH Niramit AS" w:hAnsi="TH Niramit AS" w:cs="TH Niramit AS"/>
          <w:sz w:val="32"/>
          <w:szCs w:val="32"/>
        </w:rPr>
        <w:t xml:space="preserve">: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วิทยาลัยพัฒนาการปกครองท้องถิ่น สถาบันพระปกเกล้า</w:t>
      </w:r>
      <w:r w:rsidRPr="00610A7F">
        <w:rPr>
          <w:rFonts w:ascii="TH Niramit AS" w:hAnsi="TH Niramit AS" w:cs="TH Niramit AS"/>
          <w:sz w:val="32"/>
          <w:szCs w:val="32"/>
        </w:rPr>
        <w:t xml:space="preserve">. ISBN 974-449-207-4 (140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หน้า</w:t>
      </w:r>
      <w:r w:rsidRPr="00610A7F">
        <w:rPr>
          <w:rFonts w:ascii="TH Niramit AS" w:hAnsi="TH Niramit AS" w:cs="TH Niramit AS"/>
          <w:sz w:val="32"/>
          <w:szCs w:val="32"/>
        </w:rPr>
        <w:t>)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มรดกไทย</w:t>
      </w:r>
      <w:r w:rsidRPr="00610A7F">
        <w:rPr>
          <w:rFonts w:ascii="TH Niramit AS" w:hAnsi="TH Niramit AS" w:cs="TH Niramit AS"/>
          <w:b/>
          <w:bCs/>
          <w:sz w:val="32"/>
          <w:szCs w:val="32"/>
          <w:rtl/>
          <w:cs/>
        </w:rPr>
        <w:t>-</w:t>
      </w:r>
      <w:r w:rsidRPr="00610A7F">
        <w:rPr>
          <w:rFonts w:ascii="TH Niramit AS" w:hAnsi="TH Niramit AS" w:cs="TH Niramit AS"/>
          <w:b/>
          <w:bCs/>
          <w:sz w:val="32"/>
          <w:szCs w:val="32"/>
          <w:rtl/>
          <w:cs/>
          <w:lang w:bidi="th-TH"/>
        </w:rPr>
        <w:t>มรดกโลก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 xml:space="preserve">(2543).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สำนักเลขาธิการคณะกรรมการแห่งชาติว่าด้วยการศึกษา วิทยาศาสตร์ และวัฒนธรรม แห่งสหประชาชาติ กระทรวงศึกษาธิการ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>ISBN 974-418-107-</w:t>
      </w:r>
      <w:proofErr w:type="gramStart"/>
      <w:r w:rsidRPr="00610A7F">
        <w:rPr>
          <w:rFonts w:ascii="TH Niramit AS" w:hAnsi="TH Niramit AS" w:cs="TH Niramit AS"/>
          <w:sz w:val="32"/>
          <w:szCs w:val="32"/>
        </w:rPr>
        <w:t>9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  </w:t>
      </w:r>
      <w:r w:rsidRPr="00610A7F">
        <w:rPr>
          <w:rFonts w:ascii="TH Niramit AS" w:hAnsi="TH Niramit AS" w:cs="TH Niramit AS"/>
          <w:sz w:val="32"/>
          <w:szCs w:val="32"/>
        </w:rPr>
        <w:t>(</w:t>
      </w:r>
      <w:proofErr w:type="gramEnd"/>
      <w:r w:rsidRPr="00610A7F">
        <w:rPr>
          <w:rFonts w:ascii="TH Niramit AS" w:hAnsi="TH Niramit AS" w:cs="TH Niramit AS"/>
          <w:sz w:val="32"/>
          <w:szCs w:val="32"/>
        </w:rPr>
        <w:t xml:space="preserve">100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หน้า</w:t>
      </w:r>
      <w:r w:rsidRPr="00610A7F">
        <w:rPr>
          <w:rFonts w:ascii="TH Niramit AS" w:hAnsi="TH Niramit AS" w:cs="TH Niramit AS"/>
          <w:sz w:val="32"/>
          <w:szCs w:val="32"/>
        </w:rPr>
        <w:t>)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สมโชคิ อ๋องสกุล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 xml:space="preserve">(2558). </w:t>
      </w:r>
      <w:proofErr w:type="gramStart"/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ชุมชนช่างในเวียงเชียงใหม่ </w:t>
      </w:r>
      <w:r w:rsidRPr="00610A7F">
        <w:rPr>
          <w:rFonts w:ascii="TH Niramit AS" w:hAnsi="TH Niramit AS" w:cs="TH Niramit AS"/>
          <w:b/>
          <w:bCs/>
          <w:sz w:val="32"/>
          <w:szCs w:val="32"/>
        </w:rPr>
        <w:t>:</w:t>
      </w:r>
      <w:proofErr w:type="gramEnd"/>
      <w:r w:rsidRPr="00610A7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ประวัติศาสตร์ชุมชน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  <w:rtl/>
          <w:cs/>
          <w:lang w:bidi="th-TH"/>
        </w:rPr>
        <w:t>ศูนย์ล้านนาศึกษา คณะมนุษยศาสตร์ มหาวิทยาลัยเชียงใหม่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. </w:t>
      </w:r>
      <w:r w:rsidRPr="00610A7F">
        <w:rPr>
          <w:rFonts w:ascii="TH Niramit AS" w:hAnsi="TH Niramit AS" w:cs="TH Niramit AS"/>
          <w:sz w:val="32"/>
          <w:szCs w:val="32"/>
        </w:rPr>
        <w:t xml:space="preserve">ISBN 978-616-398-012-0 (266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>หน้า</w:t>
      </w:r>
      <w:r w:rsidRPr="00610A7F">
        <w:rPr>
          <w:rFonts w:ascii="TH Niramit AS" w:hAnsi="TH Niramit AS" w:cs="TH Niramit AS"/>
          <w:sz w:val="32"/>
          <w:szCs w:val="32"/>
        </w:rPr>
        <w:t>)</w:t>
      </w:r>
      <w:r w:rsidRPr="00610A7F">
        <w:rPr>
          <w:rFonts w:ascii="TH Niramit AS" w:hAnsi="TH Niramit AS" w:cs="TH Niramit AS"/>
          <w:sz w:val="32"/>
          <w:szCs w:val="32"/>
          <w:rtl/>
          <w:cs/>
        </w:rPr>
        <w:t xml:space="preserve"> 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Style w:val="HTMLCite"/>
          <w:rFonts w:ascii="TH Niramit AS" w:hAnsi="TH Niramit AS" w:cs="TH Niramit AS"/>
          <w:i w:val="0"/>
          <w:iCs w:val="0"/>
          <w:sz w:val="32"/>
          <w:szCs w:val="32"/>
        </w:rPr>
        <w:t xml:space="preserve">Walker, Mike (2005). </w:t>
      </w:r>
      <w:r w:rsidRPr="00610A7F">
        <w:rPr>
          <w:rStyle w:val="HTMLCite"/>
          <w:rFonts w:ascii="TH Niramit AS" w:hAnsi="TH Niramit AS" w:cs="TH Niramit AS"/>
          <w:b/>
          <w:bCs/>
          <w:i w:val="0"/>
          <w:iCs w:val="0"/>
          <w:sz w:val="32"/>
          <w:szCs w:val="32"/>
        </w:rPr>
        <w:t>Quaternary Dating Method</w:t>
      </w:r>
      <w:bookmarkStart w:id="0" w:name="_GoBack"/>
      <w:bookmarkEnd w:id="0"/>
      <w:r w:rsidRPr="00610A7F">
        <w:rPr>
          <w:rStyle w:val="HTMLCite"/>
          <w:rFonts w:ascii="TH Niramit AS" w:hAnsi="TH Niramit AS" w:cs="TH Niramit AS"/>
          <w:b/>
          <w:bCs/>
          <w:i w:val="0"/>
          <w:iCs w:val="0"/>
          <w:sz w:val="32"/>
          <w:szCs w:val="32"/>
        </w:rPr>
        <w:t>s (PDF)</w:t>
      </w:r>
      <w:r w:rsidRPr="00610A7F">
        <w:rPr>
          <w:rStyle w:val="HTMLCite"/>
          <w:rFonts w:ascii="TH Niramit AS" w:hAnsi="TH Niramit AS" w:cs="TH Niramit AS"/>
          <w:i w:val="0"/>
          <w:iCs w:val="0"/>
          <w:sz w:val="32"/>
          <w:szCs w:val="32"/>
        </w:rPr>
        <w:t xml:space="preserve">. </w:t>
      </w:r>
      <w:proofErr w:type="spellStart"/>
      <w:r w:rsidRPr="00610A7F">
        <w:rPr>
          <w:rStyle w:val="HTMLCite"/>
          <w:rFonts w:ascii="TH Niramit AS" w:hAnsi="TH Niramit AS" w:cs="TH Niramit AS"/>
          <w:i w:val="0"/>
          <w:iCs w:val="0"/>
          <w:sz w:val="32"/>
          <w:szCs w:val="32"/>
        </w:rPr>
        <w:t>Chichester</w:t>
      </w:r>
      <w:proofErr w:type="spellEnd"/>
      <w:r w:rsidRPr="00610A7F">
        <w:rPr>
          <w:rStyle w:val="HTMLCite"/>
          <w:rFonts w:ascii="TH Niramit AS" w:hAnsi="TH Niramit AS" w:cs="TH Niramit AS"/>
          <w:i w:val="0"/>
          <w:iCs w:val="0"/>
          <w:sz w:val="32"/>
          <w:szCs w:val="32"/>
        </w:rPr>
        <w:t>: John Wiley &amp; Sons.</w:t>
      </w:r>
      <w:r w:rsidRPr="00610A7F">
        <w:rPr>
          <w:rStyle w:val="apple-converted-space"/>
          <w:rFonts w:ascii="TH Niramit AS" w:hAnsi="TH Niramit AS" w:cs="TH Niramit AS"/>
          <w:i/>
          <w:iCs/>
          <w:sz w:val="32"/>
          <w:szCs w:val="32"/>
        </w:rPr>
        <w:t> </w:t>
      </w:r>
      <w:hyperlink r:id="rId10" w:tooltip="International Standard Book Number" w:history="1">
        <w:r w:rsidRPr="00610A7F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ISBN</w:t>
        </w:r>
      </w:hyperlink>
      <w:r w:rsidRPr="00610A7F">
        <w:rPr>
          <w:rStyle w:val="HTMLCite"/>
          <w:rFonts w:ascii="TH Niramit AS" w:hAnsi="TH Niramit AS" w:cs="TH Niramit AS"/>
          <w:sz w:val="32"/>
          <w:szCs w:val="32"/>
        </w:rPr>
        <w:t> </w:t>
      </w:r>
      <w:hyperlink r:id="rId11" w:tooltip="Special:BookSources/978-0-470-86927-7" w:history="1">
        <w:r w:rsidRPr="00610A7F">
          <w:rPr>
            <w:rStyle w:val="Hyperlink"/>
            <w:rFonts w:ascii="TH Niramit AS" w:hAnsi="TH Niramit AS" w:cs="TH Niramit AS"/>
            <w:color w:val="auto"/>
            <w:sz w:val="32"/>
            <w:szCs w:val="32"/>
            <w:u w:val="none"/>
          </w:rPr>
          <w:t>978-0-470-86927-7</w:t>
        </w:r>
      </w:hyperlink>
      <w:r w:rsidRPr="00610A7F">
        <w:rPr>
          <w:rFonts w:ascii="TH Niramit AS" w:hAnsi="TH Niramit AS" w:cs="TH Niramit AS"/>
          <w:sz w:val="32"/>
          <w:szCs w:val="32"/>
        </w:rPr>
        <w:t>.</w:t>
      </w:r>
    </w:p>
    <w:p w:rsidR="00AE4F94" w:rsidRPr="00610A7F" w:rsidRDefault="00AE4F94" w:rsidP="00AE4F94">
      <w:pPr>
        <w:ind w:left="900" w:hanging="54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 xml:space="preserve">คลิปวิดีโอ </w:t>
      </w:r>
      <w:r w:rsidRPr="00610A7F">
        <w:rPr>
          <w:rFonts w:ascii="TH Niramit AS" w:hAnsi="TH Niramit AS" w:cs="TH Niramit AS"/>
          <w:b/>
          <w:bCs/>
          <w:sz w:val="32"/>
          <w:szCs w:val="32"/>
        </w:rPr>
        <w:t>Secrets of the Castle with Ruth, Peter and Tom</w:t>
      </w:r>
      <w:r w:rsidRPr="00610A7F">
        <w:rPr>
          <w:rFonts w:ascii="TH Niramit AS" w:hAnsi="TH Niramit AS" w:cs="TH Niramit AS"/>
          <w:sz w:val="32"/>
          <w:szCs w:val="32"/>
        </w:rPr>
        <w:t xml:space="preserve"> 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 xml:space="preserve">ที่มา </w:t>
      </w:r>
      <w:hyperlink r:id="rId12" w:history="1">
        <w:r w:rsidRPr="00610A7F">
          <w:rPr>
            <w:rStyle w:val="Hyperlink"/>
            <w:rFonts w:ascii="TH Niramit AS" w:hAnsi="TH Niramit AS" w:cs="TH Niramit AS"/>
            <w:sz w:val="32"/>
            <w:szCs w:val="32"/>
          </w:rPr>
          <w:t>https://www.youtube.com/watch?v=-4NJxb2kn6I</w:t>
        </w:r>
      </w:hyperlink>
    </w:p>
    <w:p w:rsidR="004E330C" w:rsidRPr="00610A7F" w:rsidRDefault="00AE4F94" w:rsidP="00AE4F94">
      <w:pPr>
        <w:ind w:left="360"/>
        <w:rPr>
          <w:rFonts w:ascii="TH Niramit AS" w:hAnsi="TH Niramit AS" w:cs="TH Niramit AS"/>
          <w:sz w:val="32"/>
          <w:szCs w:val="32"/>
        </w:rPr>
      </w:pP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 xml:space="preserve">คลิปวิดีโอ </w:t>
      </w:r>
      <w:r w:rsidRPr="00610A7F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ไขความลับของมัมมี่ ตอนที่ </w:t>
      </w:r>
      <w:r w:rsidRPr="00610A7F">
        <w:rPr>
          <w:rFonts w:ascii="TH Niramit AS" w:hAnsi="TH Niramit AS" w:cs="TH Niramit AS"/>
          <w:b/>
          <w:bCs/>
          <w:sz w:val="32"/>
          <w:szCs w:val="32"/>
          <w:rtl/>
          <w:cs/>
        </w:rPr>
        <w:t>1</w:t>
      </w:r>
      <w:r w:rsidRPr="00610A7F">
        <w:rPr>
          <w:rFonts w:ascii="TH Niramit AS" w:hAnsi="TH Niramit AS" w:cs="TH Niramit AS"/>
          <w:sz w:val="32"/>
          <w:szCs w:val="32"/>
          <w:cs/>
          <w:lang w:bidi="th-TH"/>
        </w:rPr>
        <w:t xml:space="preserve"> ที่มา </w:t>
      </w:r>
      <w:hyperlink r:id="rId13" w:history="1">
        <w:r w:rsidRPr="00610A7F">
          <w:rPr>
            <w:rStyle w:val="Hyperlink"/>
            <w:rFonts w:ascii="TH Niramit AS" w:hAnsi="TH Niramit AS" w:cs="TH Niramit AS"/>
            <w:sz w:val="32"/>
            <w:szCs w:val="32"/>
          </w:rPr>
          <w:t>https://www.youtube.com/watch?v=1Lhp8rpbzWo</w:t>
        </w:r>
      </w:hyperlink>
    </w:p>
    <w:sectPr w:rsidR="004E330C" w:rsidRPr="00610A7F" w:rsidSect="00341AE3">
      <w:pgSz w:w="11907" w:h="16839" w:code="9"/>
      <w:pgMar w:top="810" w:right="1017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16D"/>
    <w:multiLevelType w:val="hybridMultilevel"/>
    <w:tmpl w:val="E81E5E58"/>
    <w:lvl w:ilvl="0" w:tplc="D13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6121"/>
    <w:multiLevelType w:val="hybridMultilevel"/>
    <w:tmpl w:val="909E7C00"/>
    <w:lvl w:ilvl="0" w:tplc="8DF0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B497E"/>
    <w:multiLevelType w:val="multilevel"/>
    <w:tmpl w:val="1BE0D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912E28"/>
    <w:multiLevelType w:val="hybridMultilevel"/>
    <w:tmpl w:val="D0E2EB3A"/>
    <w:lvl w:ilvl="0" w:tplc="F18C0D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6245C"/>
    <w:multiLevelType w:val="hybridMultilevel"/>
    <w:tmpl w:val="E886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20D18"/>
    <w:multiLevelType w:val="multilevel"/>
    <w:tmpl w:val="1C089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897FB1"/>
    <w:multiLevelType w:val="hybridMultilevel"/>
    <w:tmpl w:val="1B76FA68"/>
    <w:lvl w:ilvl="0" w:tplc="B7AAA616">
      <w:start w:val="2"/>
      <w:numFmt w:val="bullet"/>
      <w:lvlText w:val="-"/>
      <w:lvlJc w:val="left"/>
      <w:pPr>
        <w:ind w:left="12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5BA2C6C"/>
    <w:multiLevelType w:val="hybridMultilevel"/>
    <w:tmpl w:val="F0F81C58"/>
    <w:lvl w:ilvl="0" w:tplc="D74C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44908"/>
    <w:multiLevelType w:val="hybridMultilevel"/>
    <w:tmpl w:val="7EF04A3A"/>
    <w:lvl w:ilvl="0" w:tplc="648A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87916"/>
    <w:multiLevelType w:val="multilevel"/>
    <w:tmpl w:val="2312E49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0" w15:restartNumberingAfterBreak="0">
    <w:nsid w:val="61DC7946"/>
    <w:multiLevelType w:val="hybridMultilevel"/>
    <w:tmpl w:val="9BAEF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F321E"/>
    <w:multiLevelType w:val="hybridMultilevel"/>
    <w:tmpl w:val="DE0C0B32"/>
    <w:lvl w:ilvl="0" w:tplc="F18C0D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E9"/>
    <w:rsid w:val="00015E2C"/>
    <w:rsid w:val="00043A71"/>
    <w:rsid w:val="0004761B"/>
    <w:rsid w:val="000524EE"/>
    <w:rsid w:val="000633B1"/>
    <w:rsid w:val="000931E1"/>
    <w:rsid w:val="000F5DF4"/>
    <w:rsid w:val="001137FE"/>
    <w:rsid w:val="001163EE"/>
    <w:rsid w:val="0013120A"/>
    <w:rsid w:val="00132058"/>
    <w:rsid w:val="0018755B"/>
    <w:rsid w:val="001B2B55"/>
    <w:rsid w:val="001B3F77"/>
    <w:rsid w:val="001C496C"/>
    <w:rsid w:val="001D0CC8"/>
    <w:rsid w:val="001F309E"/>
    <w:rsid w:val="001F5780"/>
    <w:rsid w:val="002060AB"/>
    <w:rsid w:val="00207C4F"/>
    <w:rsid w:val="002145BA"/>
    <w:rsid w:val="002259A2"/>
    <w:rsid w:val="002306E2"/>
    <w:rsid w:val="00231C82"/>
    <w:rsid w:val="002350D8"/>
    <w:rsid w:val="0024670B"/>
    <w:rsid w:val="00264EE5"/>
    <w:rsid w:val="00280997"/>
    <w:rsid w:val="002930E5"/>
    <w:rsid w:val="00294CC5"/>
    <w:rsid w:val="002D2172"/>
    <w:rsid w:val="002D2F8D"/>
    <w:rsid w:val="002F3FF3"/>
    <w:rsid w:val="00302E7C"/>
    <w:rsid w:val="003213D4"/>
    <w:rsid w:val="003314D4"/>
    <w:rsid w:val="00341AE3"/>
    <w:rsid w:val="00344D29"/>
    <w:rsid w:val="0034584C"/>
    <w:rsid w:val="0034612F"/>
    <w:rsid w:val="00355706"/>
    <w:rsid w:val="0038251A"/>
    <w:rsid w:val="00390A12"/>
    <w:rsid w:val="003A7EF8"/>
    <w:rsid w:val="003E1E42"/>
    <w:rsid w:val="004574DC"/>
    <w:rsid w:val="004675D7"/>
    <w:rsid w:val="00470116"/>
    <w:rsid w:val="00495F87"/>
    <w:rsid w:val="004A3EFC"/>
    <w:rsid w:val="004C30C7"/>
    <w:rsid w:val="004D5F6D"/>
    <w:rsid w:val="004D638B"/>
    <w:rsid w:val="004E05FB"/>
    <w:rsid w:val="004E330C"/>
    <w:rsid w:val="00517BC2"/>
    <w:rsid w:val="005402A9"/>
    <w:rsid w:val="0054582E"/>
    <w:rsid w:val="00547819"/>
    <w:rsid w:val="00547D53"/>
    <w:rsid w:val="005568B1"/>
    <w:rsid w:val="00561796"/>
    <w:rsid w:val="00564708"/>
    <w:rsid w:val="00596670"/>
    <w:rsid w:val="005B0FE5"/>
    <w:rsid w:val="005B6C72"/>
    <w:rsid w:val="005E3791"/>
    <w:rsid w:val="005E64D8"/>
    <w:rsid w:val="006023C6"/>
    <w:rsid w:val="006077FF"/>
    <w:rsid w:val="00610A7F"/>
    <w:rsid w:val="0062395C"/>
    <w:rsid w:val="00630283"/>
    <w:rsid w:val="00640297"/>
    <w:rsid w:val="00652012"/>
    <w:rsid w:val="00680CF6"/>
    <w:rsid w:val="0068275A"/>
    <w:rsid w:val="00682D4D"/>
    <w:rsid w:val="006C0D72"/>
    <w:rsid w:val="006D0809"/>
    <w:rsid w:val="006E5D4F"/>
    <w:rsid w:val="006E7BE9"/>
    <w:rsid w:val="006F0D00"/>
    <w:rsid w:val="006F1A8A"/>
    <w:rsid w:val="006F4ACB"/>
    <w:rsid w:val="00702348"/>
    <w:rsid w:val="00713B78"/>
    <w:rsid w:val="00746390"/>
    <w:rsid w:val="00764F9F"/>
    <w:rsid w:val="007911D4"/>
    <w:rsid w:val="007D51F3"/>
    <w:rsid w:val="007F5681"/>
    <w:rsid w:val="00860056"/>
    <w:rsid w:val="00862185"/>
    <w:rsid w:val="00871688"/>
    <w:rsid w:val="0088211A"/>
    <w:rsid w:val="00897C99"/>
    <w:rsid w:val="008A6F14"/>
    <w:rsid w:val="008A7033"/>
    <w:rsid w:val="008B2A0B"/>
    <w:rsid w:val="008E13D6"/>
    <w:rsid w:val="008E3DA7"/>
    <w:rsid w:val="00924F13"/>
    <w:rsid w:val="009568AD"/>
    <w:rsid w:val="00971EF1"/>
    <w:rsid w:val="009B1726"/>
    <w:rsid w:val="009D6D37"/>
    <w:rsid w:val="009E7394"/>
    <w:rsid w:val="00A31284"/>
    <w:rsid w:val="00A40303"/>
    <w:rsid w:val="00A647BA"/>
    <w:rsid w:val="00A85F7A"/>
    <w:rsid w:val="00A86131"/>
    <w:rsid w:val="00A91E3A"/>
    <w:rsid w:val="00AA10A1"/>
    <w:rsid w:val="00AB7DB5"/>
    <w:rsid w:val="00AE4F94"/>
    <w:rsid w:val="00B037A5"/>
    <w:rsid w:val="00B226D3"/>
    <w:rsid w:val="00B32D3F"/>
    <w:rsid w:val="00B4312E"/>
    <w:rsid w:val="00B50C44"/>
    <w:rsid w:val="00B65ED9"/>
    <w:rsid w:val="00B71699"/>
    <w:rsid w:val="00B929A0"/>
    <w:rsid w:val="00BA6465"/>
    <w:rsid w:val="00BD2765"/>
    <w:rsid w:val="00BE2C02"/>
    <w:rsid w:val="00BF6D41"/>
    <w:rsid w:val="00C01F6C"/>
    <w:rsid w:val="00C212F3"/>
    <w:rsid w:val="00C24A11"/>
    <w:rsid w:val="00C336DD"/>
    <w:rsid w:val="00C363D1"/>
    <w:rsid w:val="00C449B3"/>
    <w:rsid w:val="00C718E4"/>
    <w:rsid w:val="00C74593"/>
    <w:rsid w:val="00C90ABA"/>
    <w:rsid w:val="00CA4216"/>
    <w:rsid w:val="00CA6063"/>
    <w:rsid w:val="00CE43E1"/>
    <w:rsid w:val="00CE53B4"/>
    <w:rsid w:val="00CE5AB9"/>
    <w:rsid w:val="00CE6B34"/>
    <w:rsid w:val="00CF7843"/>
    <w:rsid w:val="00D07F0D"/>
    <w:rsid w:val="00D12697"/>
    <w:rsid w:val="00D373C6"/>
    <w:rsid w:val="00D522E1"/>
    <w:rsid w:val="00D54FEA"/>
    <w:rsid w:val="00D64493"/>
    <w:rsid w:val="00DE1C83"/>
    <w:rsid w:val="00DF6647"/>
    <w:rsid w:val="00DF7E21"/>
    <w:rsid w:val="00E12AE0"/>
    <w:rsid w:val="00E34F8F"/>
    <w:rsid w:val="00E639B1"/>
    <w:rsid w:val="00E6550B"/>
    <w:rsid w:val="00EC01EB"/>
    <w:rsid w:val="00EC36DA"/>
    <w:rsid w:val="00ED4D8A"/>
    <w:rsid w:val="00F152B3"/>
    <w:rsid w:val="00F2735A"/>
    <w:rsid w:val="00F529F7"/>
    <w:rsid w:val="00F9053E"/>
    <w:rsid w:val="00FA3A6E"/>
    <w:rsid w:val="00FC2AC4"/>
    <w:rsid w:val="00FC35B1"/>
    <w:rsid w:val="00FD0857"/>
    <w:rsid w:val="00FE384F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05CC7"/>
  <w15:docId w15:val="{F8BB14A8-F446-48F6-804B-E48E239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77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1">
    <w:name w:val="style141"/>
    <w:basedOn w:val="DefaultParagraphFont"/>
    <w:rsid w:val="00EC36DA"/>
    <w:rPr>
      <w:color w:val="000000"/>
    </w:rPr>
  </w:style>
  <w:style w:type="character" w:styleId="Hyperlink">
    <w:name w:val="Hyperlink"/>
    <w:basedOn w:val="DefaultParagraphFont"/>
    <w:rsid w:val="004D5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784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F5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780"/>
    <w:rPr>
      <w:rFonts w:ascii="Segoe UI" w:hAnsi="Segoe UI" w:cs="Segoe UI"/>
      <w:sz w:val="18"/>
      <w:szCs w:val="18"/>
      <w:lang w:eastAsia="zh-CN" w:bidi="ar-SA"/>
    </w:rPr>
  </w:style>
  <w:style w:type="character" w:styleId="HTMLCite">
    <w:name w:val="HTML Cite"/>
    <w:basedOn w:val="DefaultParagraphFont"/>
    <w:uiPriority w:val="99"/>
    <w:semiHidden/>
    <w:unhideWhenUsed/>
    <w:rsid w:val="00AE4F94"/>
    <w:rPr>
      <w:i/>
      <w:iCs/>
    </w:rPr>
  </w:style>
  <w:style w:type="character" w:customStyle="1" w:styleId="apple-converted-space">
    <w:name w:val="apple-converted-space"/>
    <w:basedOn w:val="DefaultParagraphFont"/>
    <w:rsid w:val="00AE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chart.com" TargetMode="External"/><Relationship Id="rId13" Type="http://schemas.openxmlformats.org/officeDocument/2006/relationships/hyperlink" Target="https://www.youtube.com/watch?v=1Lhp8rpbzWo" TargetMode="External"/><Relationship Id="rId3" Type="http://schemas.openxmlformats.org/officeDocument/2006/relationships/styles" Target="styles.xml"/><Relationship Id="rId7" Type="http://schemas.openxmlformats.org/officeDocument/2006/relationships/hyperlink" Target="mailto:komsanti.chokethawai@cmu.ac.th" TargetMode="External"/><Relationship Id="rId12" Type="http://schemas.openxmlformats.org/officeDocument/2006/relationships/hyperlink" Target="https://www.youtube.com/watch?v=-4NJxb2kn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ttapun@gmail.com" TargetMode="External"/><Relationship Id="rId11" Type="http://schemas.openxmlformats.org/officeDocument/2006/relationships/hyperlink" Target="https://en.wikipedia.org/wiki/Special:BookSources/978-0-470-86927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International_Standard_Book_Nu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ichart.com/c201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07FA-315C-4866-953B-694027A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ข้อตกลงและเนื้อหากระบวนวิชา 206335</vt:lpstr>
      <vt:lpstr>ข้อตกลงและเนื้อหากระบวนวิชา 206335</vt:lpstr>
    </vt:vector>
  </TitlesOfParts>
  <Company> </Company>
  <LinksUpToDate>false</LinksUpToDate>
  <CharactersWithSpaces>5650</CharactersWithSpaces>
  <SharedDoc>false</SharedDoc>
  <HLinks>
    <vt:vector size="30" baseType="variant"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>http://www.atichart.com/206100.htm</vt:lpwstr>
      </vt:variant>
      <vt:variant>
        <vt:lpwstr/>
      </vt:variant>
      <vt:variant>
        <vt:i4>5701724</vt:i4>
      </vt:variant>
      <vt:variant>
        <vt:i4>9</vt:i4>
      </vt:variant>
      <vt:variant>
        <vt:i4>0</vt:i4>
      </vt:variant>
      <vt:variant>
        <vt:i4>5</vt:i4>
      </vt:variant>
      <vt:variant>
        <vt:lpwstr>http://www.atichart.com/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mailto:kettapun@gmail.com</vt:lpwstr>
      </vt:variant>
      <vt:variant>
        <vt:lpwstr/>
      </vt:variant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mailto:akaewkhao@yahoo.com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mailto:kettapun@gmail.com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ข้อตกลงและเนื้อหากระบวนวิชา 206335</dc:title>
  <dc:creator>Atichart Kettapun</dc:creator>
  <cp:lastModifiedBy>ATICHART KETTAPUN</cp:lastModifiedBy>
  <cp:revision>16</cp:revision>
  <cp:lastPrinted>2018-01-04T17:08:00Z</cp:lastPrinted>
  <dcterms:created xsi:type="dcterms:W3CDTF">2016-12-14T19:32:00Z</dcterms:created>
  <dcterms:modified xsi:type="dcterms:W3CDTF">2020-11-23T16:30:00Z</dcterms:modified>
</cp:coreProperties>
</file>